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B1" w:rsidRPr="00A43935" w:rsidRDefault="00FF29B1">
      <w:pPr>
        <w:rPr>
          <w:b/>
        </w:rPr>
      </w:pPr>
      <w:bookmarkStart w:id="0" w:name="_GoBack"/>
      <w:bookmarkEnd w:id="0"/>
    </w:p>
    <w:p w:rsidR="00A43935" w:rsidRPr="00FF29B1" w:rsidRDefault="00A43935" w:rsidP="00A43935">
      <w:pPr>
        <w:jc w:val="right"/>
        <w:rPr>
          <w:b/>
        </w:rPr>
      </w:pPr>
      <w:r>
        <w:rPr>
          <w:b/>
        </w:rPr>
        <w:t>1</w:t>
      </w:r>
      <w:r w:rsidRPr="00FF29B1">
        <w:rPr>
          <w:b/>
        </w:rPr>
        <w:t xml:space="preserve"> priedas</w:t>
      </w:r>
    </w:p>
    <w:p w:rsidR="00A43935" w:rsidRPr="00DF01DE" w:rsidRDefault="00A43935" w:rsidP="00A43935">
      <w:pPr>
        <w:spacing w:after="120"/>
        <w:jc w:val="both"/>
      </w:pPr>
      <w:r w:rsidRPr="00DF01DE">
        <w:rPr>
          <w:b/>
        </w:rPr>
        <w:t>ŠIS PRIEDAS</w:t>
      </w:r>
      <w:r>
        <w:rPr>
          <w:b/>
        </w:rPr>
        <w:t>*</w:t>
      </w:r>
      <w:r w:rsidRPr="00DF01DE">
        <w:t xml:space="preserve"> pakeičia ir papildo pridedamą Leidybos sutartį dėl šios Publikacijos:</w:t>
      </w:r>
    </w:p>
    <w:p w:rsidR="00A43935" w:rsidRPr="00374204" w:rsidRDefault="00A43935" w:rsidP="00C7605A">
      <w:pPr>
        <w:tabs>
          <w:tab w:val="right" w:leader="underscore" w:pos="9639"/>
        </w:tabs>
        <w:spacing w:after="120"/>
        <w:ind w:right="-816"/>
        <w:jc w:val="both"/>
        <w:rPr>
          <w:b/>
        </w:rPr>
      </w:pPr>
      <w:r w:rsidRPr="00DF01DE">
        <w:rPr>
          <w:b/>
        </w:rPr>
        <w:t>Pavadinimas</w:t>
      </w:r>
      <w:r w:rsidR="00C7605A" w:rsidRPr="00374204">
        <w:t>:</w:t>
      </w:r>
      <w:r w:rsidR="00C7605A" w:rsidRPr="00374204">
        <w:tab/>
      </w:r>
      <w:r w:rsidR="00C7605A">
        <w:rPr>
          <w:b/>
        </w:rPr>
        <w:tab/>
      </w:r>
    </w:p>
    <w:p w:rsidR="00A43935" w:rsidRPr="00DF01DE" w:rsidRDefault="00A43935" w:rsidP="00C7605A">
      <w:pPr>
        <w:tabs>
          <w:tab w:val="right" w:leader="underscore" w:pos="9639"/>
        </w:tabs>
        <w:spacing w:after="120"/>
        <w:jc w:val="both"/>
      </w:pPr>
      <w:r w:rsidRPr="00DF01DE">
        <w:rPr>
          <w:b/>
        </w:rPr>
        <w:t>Žurnalas</w:t>
      </w:r>
      <w:r w:rsidRPr="00374204">
        <w:t>:</w:t>
      </w:r>
      <w:r w:rsidR="00C7605A" w:rsidRPr="00374204">
        <w:tab/>
      </w:r>
    </w:p>
    <w:p w:rsidR="00A43935" w:rsidRPr="00DF01DE" w:rsidRDefault="00A43935" w:rsidP="00A43935">
      <w:pPr>
        <w:spacing w:after="120"/>
        <w:jc w:val="both"/>
      </w:pPr>
      <w:r w:rsidRPr="00DF01DE">
        <w:rPr>
          <w:b/>
        </w:rPr>
        <w:t>Leidybos sutarties šalys yra</w:t>
      </w:r>
      <w:r w:rsidRPr="00DF01DE">
        <w:t>:</w:t>
      </w:r>
    </w:p>
    <w:p w:rsidR="00A43935" w:rsidRDefault="00A43935" w:rsidP="00374204">
      <w:pPr>
        <w:tabs>
          <w:tab w:val="right" w:leader="underscore" w:pos="9639"/>
        </w:tabs>
        <w:spacing w:after="120"/>
        <w:jc w:val="both"/>
        <w:rPr>
          <w:sz w:val="18"/>
          <w:szCs w:val="18"/>
        </w:rPr>
      </w:pPr>
      <w:r w:rsidRPr="00DF01DE">
        <w:rPr>
          <w:b/>
        </w:rPr>
        <w:t>Autori</w:t>
      </w:r>
      <w:r w:rsidR="00B00401">
        <w:rPr>
          <w:b/>
        </w:rPr>
        <w:t>u</w:t>
      </w:r>
      <w:r w:rsidRPr="00DF01DE">
        <w:rPr>
          <w:b/>
        </w:rPr>
        <w:t>s</w:t>
      </w:r>
      <w:r w:rsidR="00B00401">
        <w:rPr>
          <w:b/>
        </w:rPr>
        <w:t>(iai)</w:t>
      </w:r>
      <w:r w:rsidR="00BF316F" w:rsidRPr="00BF316F">
        <w:t>:</w:t>
      </w:r>
      <w:r w:rsidR="00374204" w:rsidRPr="00374204">
        <w:tab/>
      </w:r>
      <w:r w:rsidR="00B00401" w:rsidRPr="00B00401">
        <w:rPr>
          <w:sz w:val="18"/>
          <w:szCs w:val="18"/>
        </w:rPr>
        <w:t>(autorių atstovas)</w:t>
      </w:r>
    </w:p>
    <w:p w:rsidR="00374204" w:rsidRDefault="00374204" w:rsidP="00374204">
      <w:pPr>
        <w:tabs>
          <w:tab w:val="right" w:leader="underscore" w:pos="9639"/>
        </w:tabs>
        <w:spacing w:after="120"/>
        <w:jc w:val="both"/>
      </w:pPr>
      <w:r>
        <w:tab/>
      </w:r>
    </w:p>
    <w:p w:rsidR="00374204" w:rsidRPr="00374204" w:rsidRDefault="00374204" w:rsidP="00374204">
      <w:pPr>
        <w:tabs>
          <w:tab w:val="right" w:leader="underscore" w:pos="9639"/>
        </w:tabs>
        <w:spacing w:after="120"/>
        <w:jc w:val="both"/>
      </w:pPr>
      <w:r>
        <w:tab/>
      </w:r>
    </w:p>
    <w:p w:rsidR="00A43935" w:rsidRPr="00DF01DE" w:rsidRDefault="00A43935" w:rsidP="00D873D1">
      <w:pPr>
        <w:tabs>
          <w:tab w:val="right" w:leader="underscore" w:pos="9639"/>
        </w:tabs>
        <w:spacing w:after="120"/>
        <w:jc w:val="both"/>
      </w:pPr>
      <w:r w:rsidRPr="00DF01DE">
        <w:rPr>
          <w:b/>
        </w:rPr>
        <w:t>Leidėjas</w:t>
      </w:r>
      <w:r w:rsidRPr="00DF01DE">
        <w:t>:</w:t>
      </w:r>
      <w:r w:rsidR="00D873D1">
        <w:tab/>
      </w:r>
    </w:p>
    <w:p w:rsidR="00A43935" w:rsidRPr="00DF01DE" w:rsidRDefault="00A43935" w:rsidP="00A43935">
      <w:pPr>
        <w:jc w:val="both"/>
      </w:pPr>
      <w:r w:rsidRPr="00DF01DE">
        <w:t>Šalys sutaria, kad esant neatitikimams tarp šio Priedo ir Leidybos sutarties, šio Priedo nuostatos turi viršenybę ir Leidybos sutartis aiškinama atitinkamai.</w:t>
      </w:r>
    </w:p>
    <w:p w:rsidR="00A43935" w:rsidRPr="00DF01DE" w:rsidRDefault="00A43935" w:rsidP="00A43935">
      <w:pPr>
        <w:jc w:val="both"/>
      </w:pPr>
      <w:r w:rsidRPr="00DF01DE">
        <w:t>Net jei Leidybos sutartyje yra nustatyta priešingai, AUTORIUS ir LEIDĖJAS susitaria:</w:t>
      </w:r>
    </w:p>
    <w:p w:rsidR="00A43935" w:rsidRPr="00DF01DE" w:rsidRDefault="00A43935" w:rsidP="00A43935">
      <w:pPr>
        <w:pStyle w:val="Sraopastraipa"/>
        <w:numPr>
          <w:ilvl w:val="0"/>
          <w:numId w:val="4"/>
        </w:numPr>
        <w:spacing w:after="200" w:line="276" w:lineRule="auto"/>
        <w:jc w:val="both"/>
      </w:pPr>
      <w:r w:rsidRPr="00DF01DE">
        <w:rPr>
          <w:b/>
        </w:rPr>
        <w:t>Autoriaus teisių išsaugojimas</w:t>
      </w:r>
      <w:r w:rsidRPr="00DF01DE">
        <w:t>. Papildomai greta autoriaus teisių, kurias Autorius išsaugo Leidybos sutartyje, Autorius išsaugo: (i) teises atgaminti, platinti, viešai atlikti, ir viešai demonstruoti Publikaciją bet kokiomis priemonėmis nekomerciniais tikslais; (ii) teisę rengti išvestinius darbus iš Publikacijos; ir (iii) teisę įgalioti kitus naudoti Publikaciją nekomerciniais tikslais tol kol Autorius yra nurodomas kaip autorius ir žurnalas, kuriame buvo paskelbta Publikacija, nurodomas kaip Publikacijos pirmo paskelbimo šaltinis. Pavyzdžiui, Autorius gali daryti ir platinti kopijas dėstymo ir tyrimų vykdymo tikslais, ir gali patalpinti Publikaciją asmeniniame arba instituciniame(iuose) tinklapiuose ir kitose atviros</w:t>
      </w:r>
      <w:proofErr w:type="gramStart"/>
      <w:r w:rsidRPr="00DF01DE">
        <w:t xml:space="preserve">  </w:t>
      </w:r>
      <w:proofErr w:type="gramEnd"/>
      <w:r w:rsidRPr="00DF01DE">
        <w:t>prieigos skaitmeninėse talpyklose.</w:t>
      </w:r>
    </w:p>
    <w:p w:rsidR="00A43935" w:rsidRPr="00DF01DE" w:rsidRDefault="00A43935" w:rsidP="00A43935">
      <w:pPr>
        <w:pStyle w:val="Sraopastraipa"/>
        <w:numPr>
          <w:ilvl w:val="0"/>
          <w:numId w:val="4"/>
        </w:numPr>
        <w:spacing w:after="200" w:line="276" w:lineRule="auto"/>
        <w:jc w:val="both"/>
      </w:pPr>
      <w:r w:rsidRPr="00DF01DE">
        <w:rPr>
          <w:b/>
        </w:rPr>
        <w:t>Papildomi Leidėjo įsipareigojimai</w:t>
      </w:r>
      <w:r w:rsidRPr="00DF01DE">
        <w:t xml:space="preserve">. Leidėjas sutinka per </w:t>
      </w:r>
      <w:r>
        <w:t>30</w:t>
      </w:r>
      <w:r w:rsidRPr="00DF01DE">
        <w:t xml:space="preserve"> dienų nuo pirmojo paskelbimo pateikti Autoriui nemokamai elektroninę paskelbtos Publikacijos kopiją Adobe Acrobat Portable dokumento formatu (.pdf). Tokios kopijos saugumo nustatymai turi būti „jokios apsaugos“.</w:t>
      </w:r>
    </w:p>
    <w:p w:rsidR="00A43935" w:rsidRPr="00564B98" w:rsidRDefault="00A43935" w:rsidP="00A43935">
      <w:pPr>
        <w:pStyle w:val="Sraopastraipa"/>
        <w:numPr>
          <w:ilvl w:val="0"/>
          <w:numId w:val="4"/>
        </w:numPr>
        <w:spacing w:after="200" w:line="276" w:lineRule="auto"/>
        <w:jc w:val="both"/>
        <w:rPr>
          <w:b/>
        </w:rPr>
      </w:pPr>
      <w:r w:rsidRPr="00DF01DE">
        <w:rPr>
          <w:b/>
        </w:rPr>
        <w:t>Šio Priedo pripažinimas iš Leidėjo pusės</w:t>
      </w:r>
      <w:r w:rsidRPr="00DF01DE">
        <w:t>. Autorius pageidauja, kad Leidėjas pademonstruotų šio Priedo pripažinimą grąžindamas Autoriui pasirašytą egzempliorių. Tačiau tuo atveju, jei Leidėjas paskelbia čia nurodytą Publikaciją žurnale arba bet kokiu kitokiu būdu nepasirašęs šio Priedo egzemplioriaus, laikytina kad Leidėjas sutiko su šio Priedo sąlygomis.</w:t>
      </w:r>
    </w:p>
    <w:p w:rsidR="00A43935" w:rsidRPr="00564B98" w:rsidRDefault="00A43935" w:rsidP="00A43935">
      <w:pPr>
        <w:pStyle w:val="Sraopastraipa"/>
        <w:jc w:val="both"/>
        <w:rPr>
          <w:b/>
        </w:rPr>
      </w:pPr>
    </w:p>
    <w:p w:rsidR="00A43935" w:rsidRDefault="00A43935" w:rsidP="00374204">
      <w:pPr>
        <w:tabs>
          <w:tab w:val="right" w:leader="underscore" w:pos="9639"/>
        </w:tabs>
        <w:jc w:val="both"/>
        <w:rPr>
          <w:b/>
        </w:rPr>
      </w:pPr>
      <w:r w:rsidRPr="00564B98">
        <w:rPr>
          <w:b/>
        </w:rPr>
        <w:t>AUTORIUS(IAI)</w:t>
      </w:r>
      <w:r w:rsidR="00374204">
        <w:rPr>
          <w:b/>
        </w:rPr>
        <w:tab/>
      </w:r>
    </w:p>
    <w:p w:rsidR="00A43935" w:rsidRDefault="00A43935" w:rsidP="00237F64">
      <w:pPr>
        <w:jc w:val="both"/>
      </w:pPr>
      <w:r>
        <w:rPr>
          <w:b/>
        </w:rPr>
        <w:t>(autorius, atstovaujantis</w:t>
      </w:r>
      <w:r w:rsidRPr="00564B98">
        <w:rPr>
          <w:b/>
        </w:rPr>
        <w:t xml:space="preserve"> visus autorius</w:t>
      </w:r>
      <w:r w:rsidRPr="00564B98">
        <w:t>)</w:t>
      </w:r>
    </w:p>
    <w:p w:rsidR="00A43935" w:rsidRPr="00564B98" w:rsidRDefault="00A43935" w:rsidP="00237F64">
      <w:pPr>
        <w:jc w:val="both"/>
      </w:pPr>
    </w:p>
    <w:p w:rsidR="00A43935" w:rsidRDefault="00A43935" w:rsidP="00237F64">
      <w:pPr>
        <w:tabs>
          <w:tab w:val="right" w:leader="underscore" w:pos="9639"/>
        </w:tabs>
        <w:jc w:val="both"/>
        <w:rPr>
          <w:b/>
        </w:rPr>
      </w:pPr>
      <w:r w:rsidRPr="00564B98">
        <w:rPr>
          <w:b/>
        </w:rPr>
        <w:t>Data</w:t>
      </w:r>
      <w:r w:rsidR="00374204">
        <w:rPr>
          <w:b/>
        </w:rPr>
        <w:tab/>
      </w:r>
    </w:p>
    <w:p w:rsidR="00A43935" w:rsidRPr="00564B98" w:rsidRDefault="00A43935" w:rsidP="00237F64">
      <w:pPr>
        <w:jc w:val="both"/>
        <w:rPr>
          <w:b/>
        </w:rPr>
      </w:pPr>
    </w:p>
    <w:p w:rsidR="00A43935" w:rsidRDefault="00A43935" w:rsidP="00237F64">
      <w:pPr>
        <w:tabs>
          <w:tab w:val="right" w:leader="underscore" w:pos="9639"/>
        </w:tabs>
        <w:jc w:val="both"/>
        <w:rPr>
          <w:b/>
        </w:rPr>
      </w:pPr>
      <w:r w:rsidRPr="00564B98">
        <w:rPr>
          <w:b/>
        </w:rPr>
        <w:t>Leidėjas</w:t>
      </w:r>
      <w:r w:rsidR="00374204">
        <w:tab/>
      </w:r>
    </w:p>
    <w:p w:rsidR="00A43935" w:rsidRDefault="00A43935" w:rsidP="00237F64">
      <w:pPr>
        <w:jc w:val="both"/>
      </w:pPr>
    </w:p>
    <w:p w:rsidR="00A43935" w:rsidRDefault="00A43935" w:rsidP="00237F64">
      <w:pPr>
        <w:tabs>
          <w:tab w:val="right" w:leader="underscore" w:pos="9639"/>
        </w:tabs>
        <w:jc w:val="both"/>
        <w:rPr>
          <w:b/>
        </w:rPr>
      </w:pPr>
      <w:r w:rsidRPr="00564B98">
        <w:rPr>
          <w:b/>
        </w:rPr>
        <w:t>Data</w:t>
      </w:r>
      <w:r w:rsidR="00374204">
        <w:rPr>
          <w:b/>
        </w:rPr>
        <w:tab/>
      </w:r>
    </w:p>
    <w:p w:rsidR="00A43935" w:rsidRDefault="00A43935" w:rsidP="00237F64">
      <w:pPr>
        <w:jc w:val="both"/>
        <w:rPr>
          <w:b/>
        </w:rPr>
      </w:pPr>
    </w:p>
    <w:p w:rsidR="00A43935" w:rsidRDefault="00A43935" w:rsidP="00237F64">
      <w:pPr>
        <w:jc w:val="both"/>
        <w:rPr>
          <w:b/>
        </w:rPr>
      </w:pPr>
    </w:p>
    <w:p w:rsidR="00237F64" w:rsidRDefault="00237F64" w:rsidP="00237F64">
      <w:pPr>
        <w:jc w:val="both"/>
        <w:rPr>
          <w:sz w:val="16"/>
          <w:szCs w:val="16"/>
        </w:rPr>
      </w:pPr>
    </w:p>
    <w:p w:rsidR="00237F64" w:rsidRDefault="00237F64" w:rsidP="00237F64">
      <w:pPr>
        <w:jc w:val="both"/>
        <w:rPr>
          <w:sz w:val="16"/>
          <w:szCs w:val="16"/>
        </w:rPr>
      </w:pPr>
    </w:p>
    <w:p w:rsidR="00237F64" w:rsidRDefault="006A6379" w:rsidP="00237F64">
      <w:pPr>
        <w:jc w:val="both"/>
        <w:rPr>
          <w:sz w:val="16"/>
          <w:szCs w:val="16"/>
        </w:rPr>
      </w:pPr>
      <w:r>
        <w:rPr>
          <w:sz w:val="16"/>
          <w:szCs w:val="16"/>
        </w:rPr>
        <w:pict>
          <v:rect id="_x0000_i1025" style="width:0;height:1.5pt" o:hralign="center" o:hrstd="t" o:hr="t" fillcolor="gray" stroked="f"/>
        </w:pict>
      </w:r>
    </w:p>
    <w:p w:rsidR="00A43935" w:rsidRPr="00564B98" w:rsidRDefault="00A43935" w:rsidP="00237F64">
      <w:pPr>
        <w:jc w:val="both"/>
        <w:rPr>
          <w:b/>
        </w:rPr>
      </w:pPr>
      <w:r>
        <w:rPr>
          <w:sz w:val="16"/>
          <w:szCs w:val="16"/>
        </w:rPr>
        <w:t xml:space="preserve">*Šis priedas parengtas pagal priedą pasiūlytą SPARC </w:t>
      </w:r>
      <w:r>
        <w:rPr>
          <w:sz w:val="16"/>
          <w:szCs w:val="16"/>
          <w:lang w:val="en-GB"/>
        </w:rPr>
        <w:t>(the Scholarly Publishing and Academic Resources Coalition)</w:t>
      </w:r>
      <w:r w:rsidR="00374204">
        <w:rPr>
          <w:sz w:val="16"/>
          <w:szCs w:val="16"/>
          <w:lang w:val="en-GB"/>
        </w:rPr>
        <w:t xml:space="preserve"> http://www.arl.org/sparc/author</w:t>
      </w:r>
      <w:r>
        <w:rPr>
          <w:sz w:val="16"/>
          <w:szCs w:val="16"/>
          <w:lang w:val="en-GB"/>
        </w:rPr>
        <w:t>/</w:t>
      </w:r>
    </w:p>
    <w:p w:rsidR="00A43935" w:rsidRDefault="00A43935" w:rsidP="00237F64">
      <w:pPr>
        <w:jc w:val="both"/>
      </w:pPr>
    </w:p>
    <w:p w:rsidR="00A43935" w:rsidRDefault="00A43935" w:rsidP="00A43935">
      <w:r>
        <w:br w:type="page"/>
      </w:r>
    </w:p>
    <w:p w:rsidR="00A43935" w:rsidRPr="00F112DF" w:rsidRDefault="00A43935" w:rsidP="00A43935">
      <w:pPr>
        <w:jc w:val="right"/>
        <w:rPr>
          <w:b/>
        </w:rPr>
      </w:pPr>
      <w:r w:rsidRPr="009762D8">
        <w:rPr>
          <w:b/>
        </w:rPr>
        <w:lastRenderedPageBreak/>
        <w:t>2 priedas</w:t>
      </w:r>
    </w:p>
    <w:tbl>
      <w:tblPr>
        <w:tblStyle w:val="Lentelstinklelis"/>
        <w:tblW w:w="10490" w:type="dxa"/>
        <w:tblInd w:w="-601" w:type="dxa"/>
        <w:tblLayout w:type="fixed"/>
        <w:tblLook w:val="04A0" w:firstRow="1" w:lastRow="0" w:firstColumn="1" w:lastColumn="0" w:noHBand="0" w:noVBand="1"/>
      </w:tblPr>
      <w:tblGrid>
        <w:gridCol w:w="5529"/>
        <w:gridCol w:w="4961"/>
      </w:tblGrid>
      <w:tr w:rsidR="00A43935" w:rsidRPr="00F112DF" w:rsidTr="000851E5">
        <w:tc>
          <w:tcPr>
            <w:tcW w:w="5529" w:type="dxa"/>
          </w:tcPr>
          <w:p w:rsidR="00A43935" w:rsidRPr="00F112DF" w:rsidRDefault="00A43935" w:rsidP="000851E5">
            <w:pPr>
              <w:rPr>
                <w:rFonts w:ascii="Times New Roman" w:hAnsi="Times New Roman" w:cs="Times New Roman"/>
                <w:sz w:val="22"/>
                <w:szCs w:val="22"/>
                <w:lang w:val="en-GB"/>
              </w:rPr>
            </w:pPr>
            <w:r w:rsidRPr="00F112DF">
              <w:rPr>
                <w:rFonts w:ascii="Times New Roman" w:hAnsi="Times New Roman" w:cs="Times New Roman"/>
                <w:b/>
                <w:sz w:val="22"/>
                <w:szCs w:val="22"/>
                <w:lang w:val="en-GB"/>
              </w:rPr>
              <w:t>THIS ADDENDUM*</w:t>
            </w:r>
            <w:r w:rsidRPr="00F112DF">
              <w:rPr>
                <w:rFonts w:ascii="Times New Roman" w:hAnsi="Times New Roman" w:cs="Times New Roman"/>
                <w:sz w:val="22"/>
                <w:szCs w:val="22"/>
                <w:lang w:val="en-GB"/>
              </w:rPr>
              <w:t xml:space="preserve"> modifies and supplements the attached Publication Agreement the following Publication:</w:t>
            </w:r>
          </w:p>
          <w:p w:rsidR="00A43935" w:rsidRPr="00F112DF" w:rsidRDefault="00A43935" w:rsidP="00D873D1">
            <w:pPr>
              <w:tabs>
                <w:tab w:val="right" w:leader="underscore" w:pos="5279"/>
              </w:tabs>
              <w:jc w:val="left"/>
              <w:rPr>
                <w:rFonts w:ascii="Times New Roman" w:hAnsi="Times New Roman" w:cs="Times New Roman"/>
                <w:sz w:val="22"/>
                <w:szCs w:val="22"/>
                <w:lang w:val="en-GB"/>
              </w:rPr>
            </w:pPr>
            <w:r w:rsidRPr="00F112DF">
              <w:rPr>
                <w:rFonts w:ascii="Times New Roman" w:hAnsi="Times New Roman" w:cs="Times New Roman"/>
                <w:b/>
                <w:sz w:val="22"/>
                <w:szCs w:val="22"/>
                <w:lang w:val="en-GB"/>
              </w:rPr>
              <w:t>Title</w:t>
            </w:r>
            <w:r w:rsidRPr="00F112DF">
              <w:rPr>
                <w:rFonts w:ascii="Times New Roman" w:hAnsi="Times New Roman" w:cs="Times New Roman"/>
                <w:sz w:val="22"/>
                <w:szCs w:val="22"/>
                <w:lang w:val="en-GB"/>
              </w:rPr>
              <w:t>:</w:t>
            </w:r>
            <w:r w:rsidR="000851E5" w:rsidRPr="00374204">
              <w:tab/>
            </w:r>
          </w:p>
          <w:p w:rsidR="00A43935" w:rsidRPr="00F112DF" w:rsidRDefault="00A43935" w:rsidP="00D873D1">
            <w:pPr>
              <w:tabs>
                <w:tab w:val="right" w:leader="underscore" w:pos="5279"/>
              </w:tabs>
              <w:jc w:val="left"/>
              <w:rPr>
                <w:rFonts w:ascii="Times New Roman" w:hAnsi="Times New Roman" w:cs="Times New Roman"/>
                <w:sz w:val="22"/>
                <w:szCs w:val="22"/>
                <w:lang w:val="en-GB"/>
              </w:rPr>
            </w:pPr>
            <w:r w:rsidRPr="00F112DF">
              <w:rPr>
                <w:rFonts w:ascii="Times New Roman" w:hAnsi="Times New Roman" w:cs="Times New Roman"/>
                <w:b/>
                <w:sz w:val="22"/>
                <w:szCs w:val="22"/>
                <w:lang w:val="en-GB"/>
              </w:rPr>
              <w:t>Journal</w:t>
            </w:r>
            <w:r w:rsidRPr="00F112DF">
              <w:rPr>
                <w:rFonts w:ascii="Times New Roman" w:hAnsi="Times New Roman" w:cs="Times New Roman"/>
                <w:sz w:val="22"/>
                <w:szCs w:val="22"/>
                <w:lang w:val="en-GB"/>
              </w:rPr>
              <w:t>:</w:t>
            </w:r>
            <w:r w:rsidR="000851E5" w:rsidRPr="00374204">
              <w:tab/>
            </w:r>
          </w:p>
          <w:p w:rsidR="00A43935" w:rsidRPr="00F112DF" w:rsidRDefault="00A43935" w:rsidP="00D873D1">
            <w:pPr>
              <w:jc w:val="left"/>
              <w:rPr>
                <w:rFonts w:ascii="Times New Roman" w:hAnsi="Times New Roman" w:cs="Times New Roman"/>
                <w:sz w:val="22"/>
                <w:szCs w:val="22"/>
                <w:lang w:val="en-GB"/>
              </w:rPr>
            </w:pPr>
          </w:p>
          <w:p w:rsidR="00A43935" w:rsidRPr="00F112DF" w:rsidRDefault="00A43935" w:rsidP="00D873D1">
            <w:pPr>
              <w:jc w:val="left"/>
              <w:rPr>
                <w:rFonts w:ascii="Times New Roman" w:hAnsi="Times New Roman" w:cs="Times New Roman"/>
                <w:sz w:val="22"/>
                <w:szCs w:val="22"/>
                <w:lang w:val="en-GB"/>
              </w:rPr>
            </w:pPr>
            <w:r w:rsidRPr="00F112DF">
              <w:rPr>
                <w:rFonts w:ascii="Times New Roman" w:hAnsi="Times New Roman" w:cs="Times New Roman"/>
                <w:b/>
                <w:sz w:val="22"/>
                <w:szCs w:val="22"/>
                <w:lang w:val="en-GB"/>
              </w:rPr>
              <w:t>The parties to the Publication Agreement are</w:t>
            </w:r>
            <w:r w:rsidRPr="00F112DF">
              <w:rPr>
                <w:rFonts w:ascii="Times New Roman" w:hAnsi="Times New Roman" w:cs="Times New Roman"/>
                <w:sz w:val="22"/>
                <w:szCs w:val="22"/>
                <w:lang w:val="en-GB"/>
              </w:rPr>
              <w:t>:</w:t>
            </w:r>
          </w:p>
          <w:p w:rsidR="00B00401" w:rsidRDefault="00B00401" w:rsidP="00D873D1">
            <w:pPr>
              <w:tabs>
                <w:tab w:val="right" w:leader="underscore" w:pos="5279"/>
              </w:tabs>
              <w:jc w:val="left"/>
            </w:pPr>
            <w:r>
              <w:rPr>
                <w:rFonts w:ascii="Times New Roman" w:hAnsi="Times New Roman" w:cs="Times New Roman"/>
                <w:b/>
                <w:sz w:val="22"/>
                <w:szCs w:val="22"/>
                <w:lang w:val="en-GB"/>
              </w:rPr>
              <w:t>A</w:t>
            </w:r>
            <w:r w:rsidR="00A43935" w:rsidRPr="00F112DF">
              <w:rPr>
                <w:rFonts w:ascii="Times New Roman" w:hAnsi="Times New Roman" w:cs="Times New Roman"/>
                <w:b/>
                <w:sz w:val="22"/>
                <w:szCs w:val="22"/>
                <w:lang w:val="en-GB"/>
              </w:rPr>
              <w:t>uthor</w:t>
            </w:r>
            <w:r>
              <w:rPr>
                <w:rFonts w:ascii="Times New Roman" w:hAnsi="Times New Roman" w:cs="Times New Roman"/>
                <w:b/>
                <w:sz w:val="22"/>
                <w:szCs w:val="22"/>
                <w:lang w:val="en-GB"/>
              </w:rPr>
              <w:t>(s)</w:t>
            </w:r>
            <w:r w:rsidR="00A43935" w:rsidRPr="00F112DF">
              <w:rPr>
                <w:rFonts w:ascii="Times New Roman" w:hAnsi="Times New Roman" w:cs="Times New Roman"/>
                <w:sz w:val="22"/>
                <w:szCs w:val="22"/>
                <w:lang w:val="en-GB"/>
              </w:rPr>
              <w:t>:</w:t>
            </w:r>
            <w:r w:rsidR="000851E5" w:rsidRPr="00374204">
              <w:t xml:space="preserve"> </w:t>
            </w:r>
            <w:r w:rsidR="00D873D1" w:rsidRPr="00374204">
              <w:tab/>
            </w:r>
            <w:r w:rsidR="000851E5" w:rsidRPr="00B00401">
              <w:rPr>
                <w:rFonts w:ascii="Times New Roman" w:hAnsi="Times New Roman" w:cs="Times New Roman"/>
                <w:sz w:val="18"/>
                <w:szCs w:val="18"/>
                <w:lang w:val="en-GB"/>
              </w:rPr>
              <w:t xml:space="preserve"> </w:t>
            </w:r>
            <w:r w:rsidR="00D873D1">
              <w:rPr>
                <w:rFonts w:ascii="Times New Roman" w:hAnsi="Times New Roman" w:cs="Times New Roman"/>
                <w:sz w:val="18"/>
                <w:szCs w:val="18"/>
                <w:lang w:val="en-GB"/>
              </w:rPr>
              <w:t xml:space="preserve">(corresponding </w:t>
            </w:r>
            <w:r w:rsidRPr="00B00401">
              <w:rPr>
                <w:rFonts w:ascii="Times New Roman" w:hAnsi="Times New Roman" w:cs="Times New Roman"/>
                <w:sz w:val="18"/>
                <w:szCs w:val="18"/>
                <w:lang w:val="en-GB"/>
              </w:rPr>
              <w:t xml:space="preserve">author) </w:t>
            </w:r>
            <w:r w:rsidR="00D873D1" w:rsidRPr="00374204">
              <w:tab/>
            </w:r>
          </w:p>
          <w:p w:rsidR="00D873D1" w:rsidRDefault="00D873D1" w:rsidP="00D873D1">
            <w:pPr>
              <w:tabs>
                <w:tab w:val="right" w:leader="underscore" w:pos="5279"/>
              </w:tabs>
              <w:jc w:val="left"/>
            </w:pPr>
            <w:r w:rsidRPr="00374204">
              <w:tab/>
            </w:r>
          </w:p>
          <w:p w:rsidR="00A43935" w:rsidRPr="00F112DF" w:rsidRDefault="00A43935" w:rsidP="00D873D1">
            <w:pPr>
              <w:tabs>
                <w:tab w:val="right" w:leader="underscore" w:pos="5279"/>
              </w:tabs>
              <w:jc w:val="left"/>
              <w:rPr>
                <w:rFonts w:ascii="Times New Roman" w:hAnsi="Times New Roman" w:cs="Times New Roman"/>
                <w:sz w:val="22"/>
                <w:szCs w:val="22"/>
                <w:lang w:val="en-GB"/>
              </w:rPr>
            </w:pPr>
            <w:r w:rsidRPr="00F112DF">
              <w:rPr>
                <w:rFonts w:ascii="Times New Roman" w:hAnsi="Times New Roman" w:cs="Times New Roman"/>
                <w:b/>
                <w:sz w:val="22"/>
                <w:szCs w:val="22"/>
                <w:lang w:val="en-GB"/>
              </w:rPr>
              <w:t>Publisher</w:t>
            </w:r>
            <w:r w:rsidRPr="00F112DF">
              <w:rPr>
                <w:rFonts w:ascii="Times New Roman" w:hAnsi="Times New Roman" w:cs="Times New Roman"/>
                <w:sz w:val="22"/>
                <w:szCs w:val="22"/>
                <w:lang w:val="en-GB"/>
              </w:rPr>
              <w:t>:</w:t>
            </w:r>
            <w:r w:rsidR="00D873D1" w:rsidRPr="00374204">
              <w:tab/>
            </w:r>
          </w:p>
          <w:p w:rsidR="00A43935" w:rsidRPr="00F112DF" w:rsidRDefault="00A43935" w:rsidP="000851E5">
            <w:pPr>
              <w:rPr>
                <w:rFonts w:ascii="Times New Roman" w:hAnsi="Times New Roman" w:cs="Times New Roman"/>
                <w:sz w:val="22"/>
                <w:szCs w:val="22"/>
                <w:lang w:val="en-GB"/>
              </w:rPr>
            </w:pPr>
          </w:p>
          <w:p w:rsidR="00A43935" w:rsidRPr="00F112DF" w:rsidRDefault="00A43935" w:rsidP="000851E5">
            <w:pPr>
              <w:rPr>
                <w:rFonts w:ascii="Times New Roman" w:hAnsi="Times New Roman" w:cs="Times New Roman"/>
                <w:sz w:val="22"/>
                <w:szCs w:val="22"/>
                <w:lang w:val="en-GB"/>
              </w:rPr>
            </w:pPr>
            <w:r w:rsidRPr="00F112DF">
              <w:rPr>
                <w:rFonts w:ascii="Times New Roman" w:hAnsi="Times New Roman" w:cs="Times New Roman"/>
                <w:sz w:val="22"/>
                <w:szCs w:val="22"/>
                <w:lang w:val="en-GB"/>
              </w:rPr>
              <w:t>The parties agree that wherever there is any conflict between this Addendum and the Publication Agreement, the provisions of this Addendum are paramount and the Publication Agreement shall be construed accordingly.</w:t>
            </w:r>
          </w:p>
          <w:p w:rsidR="00A43935" w:rsidRPr="00F112DF" w:rsidRDefault="00A43935" w:rsidP="000851E5">
            <w:pPr>
              <w:rPr>
                <w:rFonts w:ascii="Times New Roman" w:hAnsi="Times New Roman" w:cs="Times New Roman"/>
                <w:sz w:val="22"/>
                <w:szCs w:val="22"/>
                <w:lang w:val="en-GB"/>
              </w:rPr>
            </w:pPr>
            <w:r w:rsidRPr="00F112DF">
              <w:rPr>
                <w:rFonts w:ascii="Times New Roman" w:hAnsi="Times New Roman" w:cs="Times New Roman"/>
                <w:sz w:val="22"/>
                <w:szCs w:val="22"/>
                <w:lang w:val="en-GB"/>
              </w:rPr>
              <w:t>Notwithstanding any terms in the Publication Agreement to the contrary, AUTHOR and PUBLISHER agree as follows:</w:t>
            </w:r>
          </w:p>
          <w:p w:rsidR="00A43935" w:rsidRPr="00F112DF" w:rsidRDefault="00A43935" w:rsidP="000851E5">
            <w:pPr>
              <w:pStyle w:val="Sraopastraipa"/>
              <w:numPr>
                <w:ilvl w:val="0"/>
                <w:numId w:val="15"/>
              </w:numPr>
              <w:ind w:left="317" w:hanging="283"/>
              <w:rPr>
                <w:rFonts w:ascii="Times New Roman" w:hAnsi="Times New Roman" w:cs="Times New Roman"/>
                <w:sz w:val="22"/>
                <w:szCs w:val="22"/>
                <w:lang w:val="en-GB"/>
              </w:rPr>
            </w:pPr>
            <w:r w:rsidRPr="00F112DF">
              <w:rPr>
                <w:rFonts w:ascii="Times New Roman" w:hAnsi="Times New Roman" w:cs="Times New Roman"/>
                <w:b/>
                <w:sz w:val="22"/>
                <w:szCs w:val="22"/>
                <w:lang w:val="en-GB"/>
              </w:rPr>
              <w:t>Author‘s Retention of Rights</w:t>
            </w:r>
            <w:r w:rsidRPr="00F112DF">
              <w:rPr>
                <w:rFonts w:ascii="Times New Roman" w:hAnsi="Times New Roman" w:cs="Times New Roman"/>
                <w:sz w:val="22"/>
                <w:szCs w:val="22"/>
                <w:lang w:val="en-GB"/>
              </w:rPr>
              <w:t>. In addition to any rights under copyright retained by Author in the Publication Agreement, Author retains: (i) the rights to reproduce, distribute, publicly perform, and publicly display the Publication in any medium for non-commercial purposes; (ii) the right to prepare derivative works from the Publication; and (iii) the right to authorize others to make any non-commercial use of the Publication so long as the Author receives credit as author and the journal in which the Publication has been published is cited as the source of first publication of the Publication. For example, Author may take and distribute copies in the course of teaching and research and may post the Publication on personal or institutional Web sites and in other open-access Digital repositories.</w:t>
            </w:r>
          </w:p>
          <w:p w:rsidR="00A43935" w:rsidRPr="00F112DF" w:rsidRDefault="00A43935" w:rsidP="000851E5">
            <w:pPr>
              <w:pStyle w:val="Sraopastraipa"/>
              <w:numPr>
                <w:ilvl w:val="0"/>
                <w:numId w:val="15"/>
              </w:numPr>
              <w:ind w:left="317" w:hanging="283"/>
              <w:rPr>
                <w:rFonts w:ascii="Times New Roman" w:hAnsi="Times New Roman" w:cs="Times New Roman"/>
                <w:sz w:val="22"/>
                <w:szCs w:val="22"/>
                <w:lang w:val="en-GB"/>
              </w:rPr>
            </w:pPr>
            <w:r w:rsidRPr="00F112DF">
              <w:rPr>
                <w:rFonts w:ascii="Times New Roman" w:hAnsi="Times New Roman" w:cs="Times New Roman"/>
                <w:b/>
                <w:sz w:val="22"/>
                <w:szCs w:val="22"/>
                <w:lang w:val="en-GB"/>
              </w:rPr>
              <w:t>Publisher‘s Additional Commitments</w:t>
            </w:r>
            <w:r w:rsidRPr="00F112DF">
              <w:rPr>
                <w:rFonts w:ascii="Times New Roman" w:hAnsi="Times New Roman" w:cs="Times New Roman"/>
                <w:sz w:val="22"/>
                <w:szCs w:val="22"/>
                <w:lang w:val="en-GB"/>
              </w:rPr>
              <w:t>. Publisher agrees to provide to Author within 30 days of first publication and at no charge an electronic copy of the published Publishing in Adobe Acrobat Portable Document Format (.pdf). The Security Settings for such copy shall be set to „No Security“.</w:t>
            </w:r>
          </w:p>
          <w:p w:rsidR="00A43935" w:rsidRPr="00F112DF" w:rsidRDefault="00A43935" w:rsidP="000851E5">
            <w:pPr>
              <w:pStyle w:val="Sraopastraipa"/>
              <w:numPr>
                <w:ilvl w:val="0"/>
                <w:numId w:val="15"/>
              </w:numPr>
              <w:ind w:left="317" w:hanging="283"/>
              <w:rPr>
                <w:rFonts w:ascii="Times New Roman" w:hAnsi="Times New Roman" w:cs="Times New Roman"/>
                <w:sz w:val="22"/>
                <w:szCs w:val="22"/>
                <w:lang w:val="en-GB"/>
              </w:rPr>
            </w:pPr>
            <w:r w:rsidRPr="00F112DF">
              <w:rPr>
                <w:rFonts w:ascii="Times New Roman" w:hAnsi="Times New Roman" w:cs="Times New Roman"/>
                <w:b/>
                <w:sz w:val="22"/>
                <w:szCs w:val="22"/>
                <w:lang w:val="en-GB"/>
              </w:rPr>
              <w:t>Publisher‘s Acceptance of this Addendum</w:t>
            </w:r>
            <w:r w:rsidRPr="00F112DF">
              <w:rPr>
                <w:rFonts w:ascii="Times New Roman" w:hAnsi="Times New Roman" w:cs="Times New Roman"/>
                <w:sz w:val="22"/>
                <w:szCs w:val="22"/>
                <w:lang w:val="en-GB"/>
              </w:rPr>
              <w:t>. Author requests that Publisher demonstrate acceptance of this Addendum by signing a copy and returning it to the Author. However, in the event that the Publisher publishes the Publication in the journal identified herein or in any other form without signing a copy of the Addendum, Publisher will be deemed to have assented to the terms of this addendum.</w:t>
            </w:r>
          </w:p>
          <w:p w:rsidR="00A43935" w:rsidRPr="00F112DF" w:rsidRDefault="00A43935" w:rsidP="000851E5">
            <w:pPr>
              <w:pStyle w:val="Sraopastraipa"/>
              <w:rPr>
                <w:rFonts w:ascii="Times New Roman" w:hAnsi="Times New Roman" w:cs="Times New Roman"/>
                <w:sz w:val="22"/>
                <w:szCs w:val="22"/>
                <w:lang w:val="en-GB"/>
              </w:rPr>
            </w:pPr>
          </w:p>
          <w:p w:rsidR="00A43935" w:rsidRPr="00F112DF" w:rsidRDefault="00A43935" w:rsidP="007F5D75">
            <w:pPr>
              <w:rPr>
                <w:rFonts w:ascii="Times New Roman" w:hAnsi="Times New Roman" w:cs="Times New Roman"/>
                <w:sz w:val="22"/>
                <w:szCs w:val="22"/>
                <w:lang w:val="en-GB"/>
              </w:rPr>
            </w:pPr>
          </w:p>
          <w:p w:rsidR="00A43935" w:rsidRPr="00F112DF" w:rsidRDefault="00A43935" w:rsidP="007F5D75">
            <w:pPr>
              <w:tabs>
                <w:tab w:val="right" w:leader="underscore" w:pos="5279"/>
              </w:tabs>
              <w:rPr>
                <w:rFonts w:ascii="Times New Roman" w:hAnsi="Times New Roman" w:cs="Times New Roman"/>
                <w:sz w:val="22"/>
                <w:szCs w:val="22"/>
                <w:lang w:val="en-GB"/>
              </w:rPr>
            </w:pPr>
            <w:r w:rsidRPr="00F112DF">
              <w:rPr>
                <w:rFonts w:ascii="Times New Roman" w:hAnsi="Times New Roman" w:cs="Times New Roman"/>
                <w:b/>
                <w:sz w:val="22"/>
                <w:szCs w:val="22"/>
                <w:lang w:val="en-GB"/>
              </w:rPr>
              <w:t>Publisher</w:t>
            </w:r>
            <w:r w:rsidR="00D873D1" w:rsidRPr="00374204">
              <w:tab/>
            </w:r>
          </w:p>
          <w:p w:rsidR="00A43935" w:rsidRDefault="00A43935" w:rsidP="007F5D75">
            <w:pPr>
              <w:rPr>
                <w:rFonts w:ascii="Times New Roman" w:hAnsi="Times New Roman" w:cs="Times New Roman"/>
                <w:sz w:val="22"/>
                <w:szCs w:val="22"/>
                <w:lang w:val="en-GB"/>
              </w:rPr>
            </w:pPr>
          </w:p>
          <w:p w:rsidR="00A43935" w:rsidRPr="00F112DF" w:rsidRDefault="00A43935" w:rsidP="007F5D75">
            <w:pPr>
              <w:rPr>
                <w:rFonts w:ascii="Times New Roman" w:hAnsi="Times New Roman" w:cs="Times New Roman"/>
                <w:sz w:val="22"/>
                <w:szCs w:val="22"/>
                <w:lang w:val="en-GB"/>
              </w:rPr>
            </w:pPr>
          </w:p>
          <w:p w:rsidR="00A43935" w:rsidRPr="00F112DF" w:rsidRDefault="00A43935" w:rsidP="007F5D75">
            <w:pPr>
              <w:tabs>
                <w:tab w:val="right" w:leader="underscore" w:pos="5279"/>
              </w:tabs>
              <w:rPr>
                <w:rFonts w:ascii="Times New Roman" w:hAnsi="Times New Roman" w:cs="Times New Roman"/>
                <w:sz w:val="22"/>
                <w:szCs w:val="22"/>
                <w:lang w:val="en-GB"/>
              </w:rPr>
            </w:pPr>
            <w:r w:rsidRPr="00F112DF">
              <w:rPr>
                <w:rFonts w:ascii="Times New Roman" w:hAnsi="Times New Roman" w:cs="Times New Roman"/>
                <w:sz w:val="22"/>
                <w:szCs w:val="22"/>
                <w:lang w:val="en-GB"/>
              </w:rPr>
              <w:t>Date</w:t>
            </w:r>
            <w:r w:rsidR="007F5D75" w:rsidRPr="00374204">
              <w:tab/>
            </w:r>
          </w:p>
          <w:p w:rsidR="00A43935" w:rsidRPr="00F112DF" w:rsidRDefault="00A43935" w:rsidP="000851E5">
            <w:pPr>
              <w:rPr>
                <w:rFonts w:ascii="Times New Roman" w:hAnsi="Times New Roman" w:cs="Times New Roman"/>
                <w:sz w:val="22"/>
                <w:szCs w:val="22"/>
                <w:lang w:val="en-GB"/>
              </w:rPr>
            </w:pPr>
          </w:p>
          <w:p w:rsidR="00A43935" w:rsidRPr="00F112DF" w:rsidRDefault="00A43935" w:rsidP="000851E5">
            <w:pPr>
              <w:rPr>
                <w:rFonts w:ascii="Times New Roman" w:hAnsi="Times New Roman" w:cs="Times New Roman"/>
                <w:sz w:val="22"/>
                <w:szCs w:val="22"/>
              </w:rPr>
            </w:pPr>
            <w:r w:rsidRPr="00F112DF">
              <w:rPr>
                <w:rFonts w:ascii="Times New Roman" w:hAnsi="Times New Roman" w:cs="Times New Roman"/>
                <w:b/>
                <w:sz w:val="22"/>
                <w:szCs w:val="22"/>
                <w:lang w:val="en-GB"/>
              </w:rPr>
              <w:t>*</w:t>
            </w:r>
            <w:r w:rsidRPr="00F112DF">
              <w:rPr>
                <w:rFonts w:ascii="Times New Roman" w:hAnsi="Times New Roman" w:cs="Times New Roman"/>
                <w:sz w:val="22"/>
                <w:szCs w:val="22"/>
                <w:lang w:val="en-GB"/>
              </w:rPr>
              <w:t>This addendum is based upon one suggested by SPARC (the Scholarly Publishing and Academic Resources Coalition) http://www.arl.org/sparc/author/</w:t>
            </w:r>
          </w:p>
        </w:tc>
        <w:tc>
          <w:tcPr>
            <w:tcW w:w="4961" w:type="dxa"/>
          </w:tcPr>
          <w:p w:rsidR="00A43935" w:rsidRPr="00F112DF" w:rsidRDefault="00A43935" w:rsidP="000851E5">
            <w:pPr>
              <w:rPr>
                <w:rFonts w:ascii="Times New Roman" w:hAnsi="Times New Roman" w:cs="Times New Roman"/>
                <w:sz w:val="22"/>
                <w:szCs w:val="22"/>
              </w:rPr>
            </w:pPr>
            <w:r w:rsidRPr="00F112DF">
              <w:rPr>
                <w:rFonts w:ascii="Times New Roman" w:hAnsi="Times New Roman" w:cs="Times New Roman"/>
                <w:b/>
                <w:sz w:val="22"/>
                <w:szCs w:val="22"/>
              </w:rPr>
              <w:t>ŠIS PRIEDAS*</w:t>
            </w:r>
            <w:r w:rsidRPr="00F112DF">
              <w:rPr>
                <w:rFonts w:ascii="Times New Roman" w:hAnsi="Times New Roman" w:cs="Times New Roman"/>
                <w:sz w:val="22"/>
                <w:szCs w:val="22"/>
              </w:rPr>
              <w:t xml:space="preserve"> pakeičia ir papildo pridedamą Leidybos sutartį dėl šios Publikacijos:</w:t>
            </w:r>
          </w:p>
          <w:p w:rsidR="00A43935" w:rsidRPr="00F112DF" w:rsidRDefault="00A43935" w:rsidP="00D873D1">
            <w:pPr>
              <w:tabs>
                <w:tab w:val="right" w:leader="underscore" w:pos="4711"/>
              </w:tabs>
              <w:ind w:right="-817"/>
              <w:jc w:val="left"/>
              <w:rPr>
                <w:rFonts w:ascii="Times New Roman" w:hAnsi="Times New Roman" w:cs="Times New Roman"/>
                <w:sz w:val="22"/>
                <w:szCs w:val="22"/>
              </w:rPr>
            </w:pPr>
            <w:r w:rsidRPr="00F112DF">
              <w:rPr>
                <w:rFonts w:ascii="Times New Roman" w:hAnsi="Times New Roman" w:cs="Times New Roman"/>
                <w:b/>
                <w:sz w:val="22"/>
                <w:szCs w:val="22"/>
              </w:rPr>
              <w:t>Pavadinimas</w:t>
            </w:r>
            <w:r w:rsidR="00D873D1">
              <w:rPr>
                <w:rFonts w:ascii="Times New Roman" w:hAnsi="Times New Roman" w:cs="Times New Roman"/>
                <w:sz w:val="22"/>
                <w:szCs w:val="22"/>
              </w:rPr>
              <w:t>:</w:t>
            </w:r>
            <w:r w:rsidR="00D873D1" w:rsidRPr="00374204">
              <w:tab/>
            </w:r>
          </w:p>
          <w:p w:rsidR="00A43935" w:rsidRPr="00F112DF" w:rsidRDefault="00A43935" w:rsidP="00D873D1">
            <w:pPr>
              <w:tabs>
                <w:tab w:val="right" w:leader="underscore" w:pos="4711"/>
              </w:tabs>
              <w:jc w:val="left"/>
              <w:rPr>
                <w:rFonts w:ascii="Times New Roman" w:hAnsi="Times New Roman" w:cs="Times New Roman"/>
                <w:sz w:val="22"/>
                <w:szCs w:val="22"/>
              </w:rPr>
            </w:pPr>
            <w:r w:rsidRPr="00F112DF">
              <w:rPr>
                <w:rFonts w:ascii="Times New Roman" w:hAnsi="Times New Roman" w:cs="Times New Roman"/>
                <w:b/>
                <w:sz w:val="22"/>
                <w:szCs w:val="22"/>
              </w:rPr>
              <w:t>Žurnalas</w:t>
            </w:r>
            <w:r w:rsidRPr="00D873D1">
              <w:rPr>
                <w:rFonts w:ascii="Times New Roman" w:hAnsi="Times New Roman" w:cs="Times New Roman"/>
                <w:sz w:val="22"/>
                <w:szCs w:val="22"/>
              </w:rPr>
              <w:t>:</w:t>
            </w:r>
            <w:r w:rsidR="00D873D1" w:rsidRPr="00374204">
              <w:tab/>
            </w:r>
          </w:p>
          <w:p w:rsidR="00A43935" w:rsidRPr="00F112DF" w:rsidRDefault="00A43935" w:rsidP="00D873D1">
            <w:pPr>
              <w:jc w:val="left"/>
              <w:rPr>
                <w:rFonts w:ascii="Times New Roman" w:hAnsi="Times New Roman" w:cs="Times New Roman"/>
                <w:sz w:val="22"/>
                <w:szCs w:val="22"/>
              </w:rPr>
            </w:pPr>
          </w:p>
          <w:p w:rsidR="00A43935" w:rsidRDefault="00A43935" w:rsidP="00D873D1">
            <w:pPr>
              <w:jc w:val="left"/>
              <w:rPr>
                <w:rFonts w:ascii="Times New Roman" w:hAnsi="Times New Roman" w:cs="Times New Roman"/>
                <w:sz w:val="22"/>
                <w:szCs w:val="22"/>
              </w:rPr>
            </w:pPr>
            <w:r w:rsidRPr="00F112DF">
              <w:rPr>
                <w:rFonts w:ascii="Times New Roman" w:hAnsi="Times New Roman" w:cs="Times New Roman"/>
                <w:b/>
                <w:sz w:val="22"/>
                <w:szCs w:val="22"/>
              </w:rPr>
              <w:t>Leidybos sutarties šalys yra</w:t>
            </w:r>
            <w:r w:rsidRPr="00F112DF">
              <w:rPr>
                <w:rFonts w:ascii="Times New Roman" w:hAnsi="Times New Roman" w:cs="Times New Roman"/>
                <w:sz w:val="22"/>
                <w:szCs w:val="22"/>
              </w:rPr>
              <w:t>:</w:t>
            </w:r>
          </w:p>
          <w:p w:rsidR="00D873D1" w:rsidRDefault="00D873D1" w:rsidP="00D873D1">
            <w:pPr>
              <w:tabs>
                <w:tab w:val="right" w:leader="underscore" w:pos="4711"/>
              </w:tabs>
              <w:jc w:val="left"/>
            </w:pPr>
            <w:r>
              <w:rPr>
                <w:rFonts w:ascii="Times New Roman" w:hAnsi="Times New Roman" w:cs="Times New Roman"/>
                <w:b/>
                <w:sz w:val="22"/>
                <w:szCs w:val="22"/>
                <w:lang w:val="en-GB"/>
              </w:rPr>
              <w:t>Autorius(iai)</w:t>
            </w:r>
            <w:r w:rsidRPr="00F112DF">
              <w:rPr>
                <w:rFonts w:ascii="Times New Roman" w:hAnsi="Times New Roman" w:cs="Times New Roman"/>
                <w:sz w:val="22"/>
                <w:szCs w:val="22"/>
                <w:lang w:val="en-GB"/>
              </w:rPr>
              <w:t>:</w:t>
            </w:r>
            <w:r w:rsidRPr="00374204">
              <w:t xml:space="preserve"> </w:t>
            </w:r>
            <w:r w:rsidRPr="00374204">
              <w:tab/>
            </w:r>
            <w:r w:rsidRPr="00B00401">
              <w:rPr>
                <w:rFonts w:ascii="Times New Roman" w:hAnsi="Times New Roman" w:cs="Times New Roman"/>
                <w:sz w:val="18"/>
                <w:szCs w:val="18"/>
                <w:lang w:val="en-GB"/>
              </w:rPr>
              <w:t xml:space="preserve"> </w:t>
            </w:r>
            <w:r>
              <w:rPr>
                <w:rFonts w:ascii="Times New Roman" w:hAnsi="Times New Roman" w:cs="Times New Roman"/>
                <w:sz w:val="18"/>
                <w:szCs w:val="18"/>
                <w:lang w:val="en-GB"/>
              </w:rPr>
              <w:t>(</w:t>
            </w:r>
            <w:r w:rsidRPr="00B00401">
              <w:rPr>
                <w:rFonts w:ascii="Times New Roman" w:hAnsi="Times New Roman" w:cs="Times New Roman"/>
                <w:sz w:val="18"/>
                <w:szCs w:val="18"/>
                <w:lang w:val="en-GB"/>
              </w:rPr>
              <w:t>au</w:t>
            </w:r>
            <w:r>
              <w:rPr>
                <w:rFonts w:ascii="Times New Roman" w:hAnsi="Times New Roman" w:cs="Times New Roman"/>
                <w:sz w:val="18"/>
                <w:szCs w:val="18"/>
                <w:lang w:val="en-GB"/>
              </w:rPr>
              <w:t>torių atstovas</w:t>
            </w:r>
            <w:r w:rsidRPr="00B00401">
              <w:rPr>
                <w:rFonts w:ascii="Times New Roman" w:hAnsi="Times New Roman" w:cs="Times New Roman"/>
                <w:sz w:val="18"/>
                <w:szCs w:val="18"/>
                <w:lang w:val="en-GB"/>
              </w:rPr>
              <w:t xml:space="preserve">) </w:t>
            </w:r>
            <w:r w:rsidRPr="00374204">
              <w:tab/>
            </w:r>
          </w:p>
          <w:p w:rsidR="00D873D1" w:rsidRDefault="00D873D1" w:rsidP="00D873D1">
            <w:pPr>
              <w:tabs>
                <w:tab w:val="right" w:leader="underscore" w:pos="4745"/>
              </w:tabs>
              <w:jc w:val="left"/>
            </w:pPr>
            <w:r w:rsidRPr="00374204">
              <w:tab/>
            </w:r>
          </w:p>
          <w:p w:rsidR="00D873D1" w:rsidRPr="00F112DF" w:rsidRDefault="00D873D1" w:rsidP="00D873D1">
            <w:pPr>
              <w:tabs>
                <w:tab w:val="right" w:leader="underscore" w:pos="4745"/>
              </w:tabs>
              <w:jc w:val="left"/>
              <w:rPr>
                <w:rFonts w:ascii="Times New Roman" w:hAnsi="Times New Roman" w:cs="Times New Roman"/>
                <w:sz w:val="22"/>
                <w:szCs w:val="22"/>
                <w:lang w:val="en-GB"/>
              </w:rPr>
            </w:pPr>
            <w:r>
              <w:rPr>
                <w:rFonts w:ascii="Times New Roman" w:hAnsi="Times New Roman" w:cs="Times New Roman"/>
                <w:b/>
                <w:sz w:val="22"/>
                <w:szCs w:val="22"/>
                <w:lang w:val="en-GB"/>
              </w:rPr>
              <w:t>Leidėjas</w:t>
            </w:r>
            <w:r w:rsidRPr="00F112DF">
              <w:rPr>
                <w:rFonts w:ascii="Times New Roman" w:hAnsi="Times New Roman" w:cs="Times New Roman"/>
                <w:sz w:val="22"/>
                <w:szCs w:val="22"/>
                <w:lang w:val="en-GB"/>
              </w:rPr>
              <w:t>:</w:t>
            </w:r>
            <w:r w:rsidRPr="00374204">
              <w:tab/>
            </w:r>
          </w:p>
          <w:p w:rsidR="00A43935" w:rsidRPr="00F112DF" w:rsidRDefault="00A43935" w:rsidP="000851E5">
            <w:pPr>
              <w:rPr>
                <w:rFonts w:ascii="Times New Roman" w:hAnsi="Times New Roman" w:cs="Times New Roman"/>
                <w:sz w:val="22"/>
                <w:szCs w:val="22"/>
              </w:rPr>
            </w:pPr>
          </w:p>
          <w:p w:rsidR="00A43935" w:rsidRPr="00F112DF" w:rsidRDefault="00A43935" w:rsidP="000851E5">
            <w:pPr>
              <w:rPr>
                <w:rFonts w:ascii="Times New Roman" w:hAnsi="Times New Roman" w:cs="Times New Roman"/>
                <w:sz w:val="22"/>
                <w:szCs w:val="22"/>
              </w:rPr>
            </w:pPr>
            <w:r w:rsidRPr="00F112DF">
              <w:rPr>
                <w:rFonts w:ascii="Times New Roman" w:hAnsi="Times New Roman" w:cs="Times New Roman"/>
                <w:sz w:val="22"/>
                <w:szCs w:val="22"/>
              </w:rPr>
              <w:t>Šalys sutaria, kad esant neatitikimams tarp šio Priedo ir Leidybos sutarties, šio Priedo nuostatos turi viršenybę ir Leidybos sutartis aiškinama atitinkamai.</w:t>
            </w:r>
          </w:p>
          <w:p w:rsidR="00A43935" w:rsidRPr="00F112DF" w:rsidRDefault="00A43935" w:rsidP="000851E5">
            <w:pPr>
              <w:rPr>
                <w:rFonts w:ascii="Times New Roman" w:hAnsi="Times New Roman" w:cs="Times New Roman"/>
                <w:sz w:val="22"/>
                <w:szCs w:val="22"/>
              </w:rPr>
            </w:pPr>
            <w:r w:rsidRPr="00F112DF">
              <w:rPr>
                <w:rFonts w:ascii="Times New Roman" w:hAnsi="Times New Roman" w:cs="Times New Roman"/>
                <w:sz w:val="22"/>
                <w:szCs w:val="22"/>
              </w:rPr>
              <w:t>Net jei Leidybos sutartyje yra nustatyta priešingai, AUTORIUS ir LEIDĖJAS susitaria:</w:t>
            </w:r>
          </w:p>
          <w:p w:rsidR="00A43935" w:rsidRPr="00F112DF" w:rsidRDefault="00A43935" w:rsidP="000851E5">
            <w:pPr>
              <w:pStyle w:val="Sraopastraipa"/>
              <w:numPr>
                <w:ilvl w:val="0"/>
                <w:numId w:val="19"/>
              </w:numPr>
              <w:ind w:left="317" w:hanging="283"/>
              <w:rPr>
                <w:rFonts w:ascii="Times New Roman" w:hAnsi="Times New Roman" w:cs="Times New Roman"/>
                <w:sz w:val="22"/>
                <w:szCs w:val="22"/>
              </w:rPr>
            </w:pPr>
            <w:r w:rsidRPr="00F112DF">
              <w:rPr>
                <w:rFonts w:ascii="Times New Roman" w:hAnsi="Times New Roman" w:cs="Times New Roman"/>
                <w:b/>
                <w:sz w:val="22"/>
                <w:szCs w:val="22"/>
              </w:rPr>
              <w:t>Autoriaus teisių išsaugojimas</w:t>
            </w:r>
            <w:r w:rsidRPr="00F112DF">
              <w:rPr>
                <w:rFonts w:ascii="Times New Roman" w:hAnsi="Times New Roman" w:cs="Times New Roman"/>
                <w:sz w:val="22"/>
                <w:szCs w:val="22"/>
              </w:rPr>
              <w:t>. Papildomai greta autoriaus teisių, kurias Autorius išsaugo Leidybos sutartyje, Autorius išsaugo: (i) teises atgaminti, platinti, viešai atlikti, ir viešai demonstruoti Publikaciją bet kokiomis priemonėmis nekomerciniais tikslais; (ii) teisę rengti išvestinius darbus iš Publikacijos; ir (iii) teisę įgalioti kitus naudoti Publikaciją nekomerciniais tikslais tol kol Autorius yra nurodomas kaip autorius ir žurnalas, kuriame buvo paskelbta Publikacija, nurodomas kaip Publikacijos pirmo paskelbimo šaltinis. Pavyzdžiui, Autorius gali daryti ir platinti kopijas dėstymo ir tyrimų vykdymo tikslais, ir gali patalpinti Publikaciją asmeniniame arba instituciniame(iuose) tinklapiuose ir kitose atviros prieigos skaitmeninėse talpyklose.</w:t>
            </w:r>
          </w:p>
          <w:p w:rsidR="00A43935" w:rsidRPr="00F112DF" w:rsidRDefault="00A43935" w:rsidP="000851E5">
            <w:pPr>
              <w:pStyle w:val="Sraopastraipa"/>
              <w:numPr>
                <w:ilvl w:val="0"/>
                <w:numId w:val="19"/>
              </w:numPr>
              <w:ind w:left="317" w:hanging="283"/>
              <w:rPr>
                <w:rFonts w:ascii="Times New Roman" w:hAnsi="Times New Roman" w:cs="Times New Roman"/>
                <w:sz w:val="22"/>
                <w:szCs w:val="22"/>
              </w:rPr>
            </w:pPr>
            <w:r w:rsidRPr="00F112DF">
              <w:rPr>
                <w:rFonts w:ascii="Times New Roman" w:hAnsi="Times New Roman" w:cs="Times New Roman"/>
                <w:b/>
                <w:sz w:val="22"/>
                <w:szCs w:val="22"/>
              </w:rPr>
              <w:t>Papildomi Leidėjo įsipareigojimai</w:t>
            </w:r>
            <w:r w:rsidRPr="00F112DF">
              <w:rPr>
                <w:rFonts w:ascii="Times New Roman" w:hAnsi="Times New Roman" w:cs="Times New Roman"/>
                <w:sz w:val="22"/>
                <w:szCs w:val="22"/>
              </w:rPr>
              <w:t>. Leidėjas sutinka per 30 dienų nuo pirmojo paskelbimo pateikti Autoriui nemokamai elektroninę paskelbtos Publikacijos kopiją Adobe Acrobat Portable dokumento formatu (.pdf). Tokios kopijos saugumo nustatymai turi būti „jokios apsaugos“.</w:t>
            </w:r>
          </w:p>
          <w:p w:rsidR="00A43935" w:rsidRPr="00D873D1" w:rsidRDefault="00A43935" w:rsidP="000851E5">
            <w:pPr>
              <w:pStyle w:val="Sraopastraipa"/>
              <w:numPr>
                <w:ilvl w:val="0"/>
                <w:numId w:val="19"/>
              </w:numPr>
              <w:ind w:left="317" w:hanging="283"/>
              <w:rPr>
                <w:rFonts w:ascii="Times New Roman" w:hAnsi="Times New Roman" w:cs="Times New Roman"/>
                <w:b/>
                <w:sz w:val="22"/>
                <w:szCs w:val="22"/>
              </w:rPr>
            </w:pPr>
            <w:r w:rsidRPr="00F112DF">
              <w:rPr>
                <w:rFonts w:ascii="Times New Roman" w:hAnsi="Times New Roman" w:cs="Times New Roman"/>
                <w:b/>
                <w:sz w:val="22"/>
                <w:szCs w:val="22"/>
              </w:rPr>
              <w:t>Šio Priedo pripažinimas iš Leidėjo pusės</w:t>
            </w:r>
            <w:r w:rsidRPr="00F112DF">
              <w:rPr>
                <w:rFonts w:ascii="Times New Roman" w:hAnsi="Times New Roman" w:cs="Times New Roman"/>
                <w:sz w:val="22"/>
                <w:szCs w:val="22"/>
              </w:rPr>
              <w:t>. Autorius pageidauja, kad Leidėjas pademonstruotų šio Priedo pripažinimą grąžindamas Autoriui pasirašytą egzempliorių. Tačiau tuo atveju, jei Leidėjas paskelbia čia nurodytą Publikaciją žurnale arba bet kokiu kitokiu būdu nepasirašęs šio Priedo egzemplioriaus, laikytina kad Leidėjas sutiko su šio Priedo sąlygomis.</w:t>
            </w:r>
          </w:p>
          <w:p w:rsidR="00D915E7" w:rsidRDefault="00D915E7" w:rsidP="007F5D75">
            <w:pPr>
              <w:tabs>
                <w:tab w:val="right" w:leader="underscore" w:pos="4745"/>
              </w:tabs>
            </w:pPr>
            <w:r>
              <w:rPr>
                <w:rFonts w:ascii="Times New Roman" w:hAnsi="Times New Roman" w:cs="Times New Roman"/>
                <w:b/>
                <w:sz w:val="22"/>
                <w:szCs w:val="22"/>
                <w:lang w:val="en-GB"/>
              </w:rPr>
              <w:t>Autorius(iai)</w:t>
            </w:r>
            <w:r w:rsidRPr="00374204">
              <w:tab/>
            </w:r>
          </w:p>
          <w:p w:rsidR="00D915E7" w:rsidRPr="00D915E7" w:rsidRDefault="00D915E7" w:rsidP="007F5D75">
            <w:pPr>
              <w:tabs>
                <w:tab w:val="right" w:leader="underscore" w:pos="4745"/>
              </w:tabs>
              <w:rPr>
                <w:rFonts w:ascii="Times New Roman" w:hAnsi="Times New Roman" w:cs="Times New Roman"/>
                <w:b/>
                <w:sz w:val="22"/>
                <w:szCs w:val="22"/>
                <w:lang w:val="en-GB"/>
              </w:rPr>
            </w:pPr>
            <w:r w:rsidRPr="00D915E7">
              <w:rPr>
                <w:rFonts w:ascii="Times New Roman" w:hAnsi="Times New Roman" w:cs="Times New Roman"/>
                <w:b/>
                <w:sz w:val="22"/>
                <w:szCs w:val="22"/>
                <w:lang w:val="en-GB"/>
              </w:rPr>
              <w:t>(</w:t>
            </w:r>
            <w:proofErr w:type="spellStart"/>
            <w:r w:rsidRPr="00D915E7">
              <w:rPr>
                <w:rFonts w:ascii="Times New Roman" w:hAnsi="Times New Roman" w:cs="Times New Roman"/>
                <w:b/>
                <w:sz w:val="22"/>
                <w:szCs w:val="22"/>
                <w:lang w:val="en-GB"/>
              </w:rPr>
              <w:t>autorius</w:t>
            </w:r>
            <w:proofErr w:type="spellEnd"/>
            <w:r w:rsidR="00E30552">
              <w:rPr>
                <w:rFonts w:ascii="Times New Roman" w:hAnsi="Times New Roman" w:cs="Times New Roman"/>
                <w:b/>
                <w:sz w:val="22"/>
                <w:szCs w:val="22"/>
                <w:lang w:val="en-GB"/>
              </w:rPr>
              <w:t>,</w:t>
            </w:r>
            <w:r w:rsidRPr="00D915E7">
              <w:rPr>
                <w:rFonts w:ascii="Times New Roman" w:hAnsi="Times New Roman" w:cs="Times New Roman"/>
                <w:b/>
                <w:sz w:val="22"/>
                <w:szCs w:val="22"/>
                <w:lang w:val="en-GB"/>
              </w:rPr>
              <w:t xml:space="preserve"> </w:t>
            </w:r>
            <w:proofErr w:type="spellStart"/>
            <w:r w:rsidRPr="00D915E7">
              <w:rPr>
                <w:rFonts w:ascii="Times New Roman" w:hAnsi="Times New Roman" w:cs="Times New Roman"/>
                <w:b/>
                <w:sz w:val="22"/>
                <w:szCs w:val="22"/>
                <w:lang w:val="en-GB"/>
              </w:rPr>
              <w:t>atstovaujantis</w:t>
            </w:r>
            <w:proofErr w:type="spellEnd"/>
            <w:r w:rsidRPr="00D915E7">
              <w:rPr>
                <w:rFonts w:ascii="Times New Roman" w:hAnsi="Times New Roman" w:cs="Times New Roman"/>
                <w:b/>
                <w:sz w:val="22"/>
                <w:szCs w:val="22"/>
                <w:lang w:val="en-GB"/>
              </w:rPr>
              <w:t xml:space="preserve"> </w:t>
            </w:r>
            <w:proofErr w:type="spellStart"/>
            <w:r w:rsidRPr="00D915E7">
              <w:rPr>
                <w:rFonts w:ascii="Times New Roman" w:hAnsi="Times New Roman" w:cs="Times New Roman"/>
                <w:b/>
                <w:sz w:val="22"/>
                <w:szCs w:val="22"/>
                <w:lang w:val="en-GB"/>
              </w:rPr>
              <w:t>visus</w:t>
            </w:r>
            <w:proofErr w:type="spellEnd"/>
            <w:r w:rsidRPr="00D915E7">
              <w:rPr>
                <w:rFonts w:ascii="Times New Roman" w:hAnsi="Times New Roman" w:cs="Times New Roman"/>
                <w:b/>
                <w:sz w:val="22"/>
                <w:szCs w:val="22"/>
                <w:lang w:val="en-GB"/>
              </w:rPr>
              <w:t xml:space="preserve"> </w:t>
            </w:r>
            <w:proofErr w:type="spellStart"/>
            <w:r w:rsidRPr="00D915E7">
              <w:rPr>
                <w:rFonts w:ascii="Times New Roman" w:hAnsi="Times New Roman" w:cs="Times New Roman"/>
                <w:b/>
                <w:sz w:val="22"/>
                <w:szCs w:val="22"/>
                <w:lang w:val="en-GB"/>
              </w:rPr>
              <w:t>autorius</w:t>
            </w:r>
            <w:proofErr w:type="spellEnd"/>
            <w:r w:rsidRPr="00D915E7">
              <w:rPr>
                <w:rFonts w:ascii="Times New Roman" w:hAnsi="Times New Roman" w:cs="Times New Roman"/>
                <w:b/>
                <w:sz w:val="22"/>
                <w:szCs w:val="22"/>
                <w:lang w:val="en-GB"/>
              </w:rPr>
              <w:t>)</w:t>
            </w:r>
          </w:p>
          <w:p w:rsidR="00D915E7" w:rsidRPr="00F112DF" w:rsidRDefault="00D915E7" w:rsidP="007F5D75">
            <w:pPr>
              <w:rPr>
                <w:rFonts w:ascii="Times New Roman" w:hAnsi="Times New Roman" w:cs="Times New Roman"/>
                <w:sz w:val="22"/>
                <w:szCs w:val="22"/>
                <w:lang w:val="en-GB"/>
              </w:rPr>
            </w:pPr>
          </w:p>
          <w:p w:rsidR="00A43935" w:rsidRPr="00D915E7" w:rsidRDefault="00D915E7" w:rsidP="007F5D75">
            <w:pPr>
              <w:tabs>
                <w:tab w:val="right" w:leader="underscore" w:pos="4745"/>
              </w:tabs>
              <w:rPr>
                <w:rFonts w:ascii="Times New Roman" w:hAnsi="Times New Roman" w:cs="Times New Roman"/>
                <w:sz w:val="22"/>
                <w:szCs w:val="22"/>
                <w:lang w:val="en-GB"/>
              </w:rPr>
            </w:pPr>
            <w:r w:rsidRPr="00F112DF">
              <w:rPr>
                <w:rFonts w:ascii="Times New Roman" w:hAnsi="Times New Roman" w:cs="Times New Roman"/>
                <w:sz w:val="22"/>
                <w:szCs w:val="22"/>
                <w:lang w:val="en-GB"/>
              </w:rPr>
              <w:t>Dat</w:t>
            </w:r>
            <w:r>
              <w:rPr>
                <w:rFonts w:ascii="Times New Roman" w:hAnsi="Times New Roman" w:cs="Times New Roman"/>
                <w:sz w:val="22"/>
                <w:szCs w:val="22"/>
                <w:lang w:val="en-GB"/>
              </w:rPr>
              <w:t>a</w:t>
            </w:r>
            <w:r w:rsidR="007F5D75" w:rsidRPr="00374204">
              <w:tab/>
            </w:r>
          </w:p>
          <w:p w:rsidR="00A43935" w:rsidRPr="00F112DF" w:rsidRDefault="00A43935" w:rsidP="007F5D75">
            <w:pPr>
              <w:rPr>
                <w:rFonts w:ascii="Times New Roman" w:hAnsi="Times New Roman" w:cs="Times New Roman"/>
                <w:sz w:val="20"/>
                <w:szCs w:val="22"/>
              </w:rPr>
            </w:pPr>
          </w:p>
          <w:p w:rsidR="00A43935" w:rsidRPr="00F112DF" w:rsidRDefault="00A43935" w:rsidP="000851E5">
            <w:pPr>
              <w:rPr>
                <w:rFonts w:ascii="Times New Roman" w:hAnsi="Times New Roman" w:cs="Times New Roman"/>
                <w:sz w:val="22"/>
                <w:szCs w:val="22"/>
              </w:rPr>
            </w:pPr>
            <w:r w:rsidRPr="00F112DF">
              <w:rPr>
                <w:rFonts w:ascii="Times New Roman" w:hAnsi="Times New Roman" w:cs="Times New Roman"/>
                <w:b/>
                <w:sz w:val="22"/>
                <w:szCs w:val="22"/>
              </w:rPr>
              <w:t>*</w:t>
            </w:r>
            <w:r w:rsidRPr="00F112DF">
              <w:rPr>
                <w:rFonts w:ascii="Times New Roman" w:hAnsi="Times New Roman" w:cs="Times New Roman"/>
                <w:sz w:val="22"/>
                <w:szCs w:val="22"/>
              </w:rPr>
              <w:t xml:space="preserve">Šis priedas parengtas pagal priedą pasiūlytą SPARC </w:t>
            </w:r>
            <w:r w:rsidRPr="00F112DF">
              <w:rPr>
                <w:rFonts w:ascii="Times New Roman" w:hAnsi="Times New Roman" w:cs="Times New Roman"/>
                <w:sz w:val="22"/>
                <w:szCs w:val="22"/>
                <w:lang w:val="en-GB"/>
              </w:rPr>
              <w:t>(the Scholarly Publishing and Academic Resources Coalition) http://www.arl.org/sparc/author/</w:t>
            </w:r>
            <w:r w:rsidRPr="00F112DF">
              <w:rPr>
                <w:rFonts w:ascii="Times New Roman" w:hAnsi="Times New Roman" w:cs="Times New Roman"/>
                <w:sz w:val="22"/>
                <w:szCs w:val="22"/>
              </w:rPr>
              <w:t xml:space="preserve"> </w:t>
            </w:r>
          </w:p>
        </w:tc>
      </w:tr>
    </w:tbl>
    <w:p w:rsidR="00A43935" w:rsidRDefault="00A43935" w:rsidP="00A43935"/>
    <w:p w:rsidR="00A43935" w:rsidRPr="009762D8" w:rsidRDefault="00A43935" w:rsidP="00A43935">
      <w:pPr>
        <w:jc w:val="right"/>
        <w:rPr>
          <w:b/>
        </w:rPr>
      </w:pPr>
      <w:r w:rsidRPr="009762D8">
        <w:rPr>
          <w:b/>
        </w:rPr>
        <w:lastRenderedPageBreak/>
        <w:t>3 priedas</w:t>
      </w:r>
    </w:p>
    <w:p w:rsidR="00A43935" w:rsidRDefault="00A43935" w:rsidP="00A43935">
      <w:pPr>
        <w:jc w:val="both"/>
      </w:pPr>
    </w:p>
    <w:p w:rsidR="00A43935" w:rsidRDefault="00A43935" w:rsidP="00A43935">
      <w:pPr>
        <w:spacing w:after="120"/>
        <w:jc w:val="both"/>
      </w:pPr>
      <w:r>
        <w:rPr>
          <w:b/>
        </w:rPr>
        <w:t>ŠIS PRIEDAS</w:t>
      </w:r>
      <w:r>
        <w:t xml:space="preserve"> pakeičia ir papildo pridedamą Leidybos sutartį dėl šios Publikacijos:</w:t>
      </w:r>
    </w:p>
    <w:p w:rsidR="00A43935" w:rsidRDefault="00A43935" w:rsidP="00A729A7">
      <w:pPr>
        <w:tabs>
          <w:tab w:val="right" w:leader="underscore" w:pos="9639"/>
        </w:tabs>
        <w:spacing w:after="120"/>
        <w:jc w:val="both"/>
      </w:pPr>
      <w:r>
        <w:rPr>
          <w:b/>
        </w:rPr>
        <w:t>Pavadinimas</w:t>
      </w:r>
      <w:r w:rsidR="00A729A7">
        <w:tab/>
      </w:r>
    </w:p>
    <w:p w:rsidR="00A43935" w:rsidRDefault="00A43935" w:rsidP="00A729A7">
      <w:pPr>
        <w:tabs>
          <w:tab w:val="right" w:leader="underscore" w:pos="9639"/>
        </w:tabs>
        <w:spacing w:after="120"/>
        <w:jc w:val="both"/>
      </w:pPr>
      <w:r>
        <w:rPr>
          <w:b/>
        </w:rPr>
        <w:t>Žurnalas/Knyga</w:t>
      </w:r>
      <w:r w:rsidR="00A729A7">
        <w:tab/>
      </w:r>
    </w:p>
    <w:p w:rsidR="00A43935" w:rsidRDefault="00A43935" w:rsidP="00A43935">
      <w:pPr>
        <w:spacing w:after="120"/>
        <w:jc w:val="both"/>
      </w:pPr>
      <w:r>
        <w:rPr>
          <w:b/>
        </w:rPr>
        <w:t>Leidybos sutarties šalys yra</w:t>
      </w:r>
      <w:r>
        <w:t>:</w:t>
      </w:r>
    </w:p>
    <w:p w:rsidR="007C3118" w:rsidRDefault="007C3118" w:rsidP="00A729A7">
      <w:pPr>
        <w:tabs>
          <w:tab w:val="right" w:leader="underscore" w:pos="9639"/>
        </w:tabs>
        <w:spacing w:after="120"/>
        <w:jc w:val="both"/>
        <w:rPr>
          <w:sz w:val="18"/>
          <w:szCs w:val="18"/>
        </w:rPr>
      </w:pPr>
      <w:r w:rsidRPr="00DF01DE">
        <w:rPr>
          <w:b/>
        </w:rPr>
        <w:t>Autori</w:t>
      </w:r>
      <w:r>
        <w:rPr>
          <w:b/>
        </w:rPr>
        <w:t>u</w:t>
      </w:r>
      <w:r w:rsidRPr="00DF01DE">
        <w:rPr>
          <w:b/>
        </w:rPr>
        <w:t>s</w:t>
      </w:r>
      <w:r>
        <w:rPr>
          <w:b/>
        </w:rPr>
        <w:t>(iai)</w:t>
      </w:r>
      <w:r w:rsidR="00A729A7">
        <w:tab/>
      </w:r>
      <w:r w:rsidR="00A729A7" w:rsidRPr="00B00401">
        <w:rPr>
          <w:sz w:val="18"/>
          <w:szCs w:val="18"/>
        </w:rPr>
        <w:t xml:space="preserve"> </w:t>
      </w:r>
      <w:r w:rsidRPr="00B00401">
        <w:rPr>
          <w:sz w:val="18"/>
          <w:szCs w:val="18"/>
        </w:rPr>
        <w:t>(autorių atstovas)</w:t>
      </w:r>
    </w:p>
    <w:p w:rsidR="00A729A7" w:rsidRDefault="00A729A7" w:rsidP="00A729A7">
      <w:pPr>
        <w:tabs>
          <w:tab w:val="right" w:leader="underscore" w:pos="9639"/>
        </w:tabs>
        <w:spacing w:after="120"/>
        <w:jc w:val="both"/>
      </w:pPr>
      <w:r>
        <w:tab/>
      </w:r>
    </w:p>
    <w:p w:rsidR="00A729A7" w:rsidRDefault="00A729A7" w:rsidP="00A729A7">
      <w:pPr>
        <w:tabs>
          <w:tab w:val="right" w:leader="underscore" w:pos="9639"/>
        </w:tabs>
        <w:spacing w:after="120"/>
        <w:jc w:val="both"/>
      </w:pPr>
      <w:r>
        <w:tab/>
      </w:r>
    </w:p>
    <w:p w:rsidR="00A43935" w:rsidRDefault="00A43935" w:rsidP="00A729A7">
      <w:pPr>
        <w:tabs>
          <w:tab w:val="right" w:leader="underscore" w:pos="9639"/>
        </w:tabs>
        <w:spacing w:after="120"/>
        <w:jc w:val="both"/>
      </w:pPr>
      <w:r>
        <w:rPr>
          <w:b/>
        </w:rPr>
        <w:t>Leidėjas</w:t>
      </w:r>
      <w:r>
        <w:t>:</w:t>
      </w:r>
      <w:r w:rsidR="00A729A7">
        <w:tab/>
      </w:r>
    </w:p>
    <w:p w:rsidR="00A43935" w:rsidRDefault="00A43935" w:rsidP="00A43935">
      <w:pPr>
        <w:jc w:val="both"/>
      </w:pPr>
      <w:r>
        <w:t>Šalys sutaria, kad esant prieštaravimams tarp šio Priedo ir Leidybos sutarties, šio Priedo nuostatos turi viršenybę ir Leidybos sutartis aiškinama atitinkamai.</w:t>
      </w:r>
    </w:p>
    <w:p w:rsidR="00A43935" w:rsidRDefault="00A43935" w:rsidP="00A43935">
      <w:pPr>
        <w:jc w:val="both"/>
      </w:pPr>
      <w:r>
        <w:t>Net jei Leidybos sutartyje yra nustatyta priešingai, autorius išsaugo tokias teises:</w:t>
      </w:r>
    </w:p>
    <w:p w:rsidR="00A43935" w:rsidRDefault="00A43935" w:rsidP="00A43935">
      <w:pPr>
        <w:pStyle w:val="Sraopastraipa"/>
        <w:numPr>
          <w:ilvl w:val="0"/>
          <w:numId w:val="13"/>
        </w:numPr>
        <w:spacing w:after="200" w:line="276" w:lineRule="auto"/>
        <w:jc w:val="both"/>
      </w:pPr>
      <w:r>
        <w:t>Patalpinti paskelbtos versijos elektroninę kopiją (jei leidžia leidybos su</w:t>
      </w:r>
      <w:r w:rsidR="00A729A7">
        <w:t>tartis) arba galutinį rankraštį</w:t>
      </w:r>
      <w:r>
        <w:t xml:space="preserve"> (po</w:t>
      </w:r>
      <w:r w:rsidR="00A729A7">
        <w:t xml:space="preserve"> recenzijų) priimtą paskelbimui</w:t>
      </w:r>
      <w:r>
        <w:t xml:space="preserve"> Lietuvos akademinė elektroninė biblioteka (eLABa) talpykloje nuo paskelbimo momento.</w:t>
      </w:r>
    </w:p>
    <w:p w:rsidR="00A43935" w:rsidRDefault="00A43935" w:rsidP="00A43935">
      <w:pPr>
        <w:pStyle w:val="Sraopastraipa"/>
        <w:numPr>
          <w:ilvl w:val="0"/>
          <w:numId w:val="13"/>
        </w:numPr>
        <w:spacing w:after="200" w:line="276" w:lineRule="auto"/>
        <w:jc w:val="both"/>
      </w:pPr>
      <w:r>
        <w:t>Teikti minėtoje talpykloje nemokamą viešą prieigą prie šios elektroninės kopijos visiems pageidaujantiems:</w:t>
      </w:r>
    </w:p>
    <w:p w:rsidR="00A43935" w:rsidRDefault="00A43935" w:rsidP="00E03A8F">
      <w:pPr>
        <w:spacing w:after="200" w:line="276" w:lineRule="auto"/>
        <w:ind w:left="993"/>
        <w:jc w:val="both"/>
      </w:pPr>
      <w:r>
        <w:t xml:space="preserve">Iš karto, </w:t>
      </w:r>
      <w:r w:rsidR="00A729A7">
        <w:t>jei Publikacija yra paskelbiama „atvirai prieigai“, t.y. jei</w:t>
      </w:r>
      <w:r>
        <w:t xml:space="preserve"> elektroninę versiją taip pat nemokamai teikia leidėjas, arba</w:t>
      </w:r>
    </w:p>
    <w:p w:rsidR="00A43935" w:rsidRDefault="00A43935" w:rsidP="00E03A8F">
      <w:pPr>
        <w:spacing w:after="200" w:line="276" w:lineRule="auto"/>
        <w:ind w:left="993"/>
        <w:jc w:val="both"/>
      </w:pPr>
      <w:r>
        <w:t>Paskelbtos versijos elektroninę kopiją (jei leidžia leidybos sutartis) praėjus [...]</w:t>
      </w:r>
      <w:r w:rsidRPr="00E03A8F">
        <w:rPr>
          <w:b/>
        </w:rPr>
        <w:t>*</w:t>
      </w:r>
      <w:r>
        <w:t xml:space="preserve"> mėnesių nuo paskelbimo, jei leidybos sutartyje nenumatytas trumpesnis terminas, arba</w:t>
      </w:r>
    </w:p>
    <w:p w:rsidR="00A43935" w:rsidRDefault="00A43935" w:rsidP="00E03A8F">
      <w:pPr>
        <w:spacing w:after="200" w:line="276" w:lineRule="auto"/>
        <w:ind w:left="993"/>
        <w:jc w:val="both"/>
      </w:pPr>
      <w:r>
        <w:t>Galutinį rankraštį (po recenzijų) priimtą paskelbimui, praėjus [...]</w:t>
      </w:r>
      <w:r w:rsidRPr="00E03A8F">
        <w:rPr>
          <w:b/>
        </w:rPr>
        <w:t>*</w:t>
      </w:r>
      <w:r>
        <w:t xml:space="preserve"> mėnesiams po paskelbimo, jei leidybos sutartyje nenumatytas trumpesnis terminas.</w:t>
      </w:r>
    </w:p>
    <w:p w:rsidR="00A43935" w:rsidRDefault="00A43935" w:rsidP="00A43935">
      <w:pPr>
        <w:jc w:val="both"/>
      </w:pPr>
      <w:r>
        <w:t>Autorius pageidauja, kad Leidėjas pasirašytų šio priedo egzempliorių ir grąžintų jį autoriui. Tačiau tuo atveju, jei Leidėjas paskelbia čia nurodytą Publikaciją žurnale/knygoje arba bet kokia kitą forma, nepasirašęs šio Priedo egzemplioriaus ir raštu nepateikęs atsisakymo, toks paskelbimas rodo kad Leidėjas sutiko su šio Priedo sąlygomis.</w:t>
      </w:r>
    </w:p>
    <w:p w:rsidR="00A43935" w:rsidRDefault="00A43935" w:rsidP="00A43935">
      <w:pPr>
        <w:jc w:val="both"/>
        <w:rPr>
          <w:b/>
        </w:rPr>
      </w:pPr>
    </w:p>
    <w:p w:rsidR="00A729A7" w:rsidRDefault="00A729A7" w:rsidP="00A729A7">
      <w:pPr>
        <w:tabs>
          <w:tab w:val="right" w:leader="underscore" w:pos="9639"/>
        </w:tabs>
        <w:jc w:val="both"/>
        <w:rPr>
          <w:b/>
        </w:rPr>
      </w:pPr>
      <w:r w:rsidRPr="00564B98">
        <w:rPr>
          <w:b/>
        </w:rPr>
        <w:t>AUTORIUS(IAI)</w:t>
      </w:r>
      <w:r>
        <w:rPr>
          <w:b/>
        </w:rPr>
        <w:tab/>
      </w:r>
    </w:p>
    <w:p w:rsidR="00A729A7" w:rsidRDefault="00A729A7" w:rsidP="00A729A7">
      <w:pPr>
        <w:jc w:val="both"/>
      </w:pPr>
      <w:r>
        <w:rPr>
          <w:b/>
        </w:rPr>
        <w:t>(autorius, atstovaujantis</w:t>
      </w:r>
      <w:r w:rsidRPr="00564B98">
        <w:rPr>
          <w:b/>
        </w:rPr>
        <w:t xml:space="preserve"> visus autorius</w:t>
      </w:r>
      <w:r w:rsidRPr="00564B98">
        <w:t>)</w:t>
      </w:r>
    </w:p>
    <w:p w:rsidR="00A729A7" w:rsidRPr="00564B98" w:rsidRDefault="00A729A7" w:rsidP="00A729A7">
      <w:pPr>
        <w:jc w:val="both"/>
      </w:pPr>
    </w:p>
    <w:p w:rsidR="00A729A7" w:rsidRDefault="00A729A7" w:rsidP="00A729A7">
      <w:pPr>
        <w:tabs>
          <w:tab w:val="right" w:leader="underscore" w:pos="9639"/>
        </w:tabs>
        <w:jc w:val="both"/>
        <w:rPr>
          <w:b/>
        </w:rPr>
      </w:pPr>
      <w:r w:rsidRPr="00564B98">
        <w:rPr>
          <w:b/>
        </w:rPr>
        <w:t>Data</w:t>
      </w:r>
      <w:r>
        <w:rPr>
          <w:b/>
        </w:rPr>
        <w:tab/>
      </w:r>
    </w:p>
    <w:p w:rsidR="00A729A7" w:rsidRPr="00564B98" w:rsidRDefault="00A729A7" w:rsidP="00A729A7">
      <w:pPr>
        <w:jc w:val="both"/>
        <w:rPr>
          <w:b/>
        </w:rPr>
      </w:pPr>
    </w:p>
    <w:p w:rsidR="00A729A7" w:rsidRDefault="00A729A7" w:rsidP="00BD5B92">
      <w:pPr>
        <w:tabs>
          <w:tab w:val="right" w:leader="underscore" w:pos="9639"/>
        </w:tabs>
        <w:jc w:val="both"/>
      </w:pPr>
      <w:r w:rsidRPr="00564B98">
        <w:rPr>
          <w:b/>
        </w:rPr>
        <w:t>Leidėjas</w:t>
      </w:r>
      <w:r>
        <w:tab/>
      </w:r>
    </w:p>
    <w:p w:rsidR="00163F18" w:rsidRDefault="00163F18" w:rsidP="00BD5B92">
      <w:pPr>
        <w:tabs>
          <w:tab w:val="right" w:leader="underscore" w:pos="9639"/>
        </w:tabs>
        <w:jc w:val="both"/>
      </w:pPr>
    </w:p>
    <w:p w:rsidR="00BD5B92" w:rsidRDefault="00BD5B92" w:rsidP="00BD5B92">
      <w:pPr>
        <w:tabs>
          <w:tab w:val="right" w:leader="underscore" w:pos="9639"/>
        </w:tabs>
        <w:jc w:val="both"/>
        <w:rPr>
          <w:b/>
        </w:rPr>
      </w:pPr>
      <w:r>
        <w:rPr>
          <w:b/>
        </w:rPr>
        <w:t>Data</w:t>
      </w:r>
      <w:r>
        <w:rPr>
          <w:b/>
        </w:rPr>
        <w:tab/>
      </w:r>
    </w:p>
    <w:p w:rsidR="00BD5B92" w:rsidRDefault="00BD5B92" w:rsidP="00BD5B92">
      <w:pPr>
        <w:tabs>
          <w:tab w:val="right" w:leader="underscore" w:pos="9639"/>
        </w:tabs>
        <w:jc w:val="both"/>
        <w:rPr>
          <w:b/>
        </w:rPr>
      </w:pPr>
    </w:p>
    <w:p w:rsidR="00BD5B92" w:rsidRDefault="00BD5B92" w:rsidP="00BD5B92">
      <w:pPr>
        <w:tabs>
          <w:tab w:val="right" w:leader="underscore" w:pos="9639"/>
        </w:tabs>
        <w:jc w:val="both"/>
        <w:rPr>
          <w:b/>
        </w:rPr>
      </w:pPr>
    </w:p>
    <w:p w:rsidR="00BD5B92" w:rsidRDefault="00BD5B92" w:rsidP="00BD5B92">
      <w:pPr>
        <w:tabs>
          <w:tab w:val="right" w:leader="underscore" w:pos="9639"/>
        </w:tabs>
        <w:jc w:val="both"/>
        <w:rPr>
          <w:b/>
        </w:rPr>
      </w:pPr>
    </w:p>
    <w:p w:rsidR="00BD5B92" w:rsidRDefault="006A6379" w:rsidP="00BD5B92">
      <w:pPr>
        <w:tabs>
          <w:tab w:val="right" w:leader="underscore" w:pos="9639"/>
        </w:tabs>
        <w:jc w:val="both"/>
        <w:rPr>
          <w:b/>
        </w:rPr>
      </w:pPr>
      <w:r>
        <w:rPr>
          <w:sz w:val="16"/>
          <w:szCs w:val="16"/>
        </w:rPr>
        <w:pict>
          <v:rect id="_x0000_i1026" style="width:0;height:1.5pt" o:hralign="center" o:hrstd="t" o:hr="t" fillcolor="gray" stroked="f"/>
        </w:pict>
      </w:r>
    </w:p>
    <w:p w:rsidR="00A43935" w:rsidRDefault="00A43935" w:rsidP="00BD5B92">
      <w:pPr>
        <w:jc w:val="both"/>
        <w:rPr>
          <w:b/>
        </w:rPr>
      </w:pPr>
      <w:r>
        <w:rPr>
          <w:b/>
          <w:sz w:val="16"/>
          <w:szCs w:val="16"/>
        </w:rPr>
        <w:t>*</w:t>
      </w:r>
      <w:r>
        <w:rPr>
          <w:sz w:val="16"/>
          <w:szCs w:val="16"/>
        </w:rPr>
        <w:t>Įprastai straipsniai teikiami viešai prieigai ne vėliau kaip 6 mėnesi</w:t>
      </w:r>
      <w:r w:rsidR="007C3118">
        <w:rPr>
          <w:sz w:val="16"/>
          <w:szCs w:val="16"/>
        </w:rPr>
        <w:t>us nuo paskelbimo (socialinių ir humanitarinių mokslų straipsniai</w:t>
      </w:r>
      <w:r>
        <w:rPr>
          <w:sz w:val="16"/>
          <w:szCs w:val="16"/>
        </w:rPr>
        <w:t xml:space="preserve"> </w:t>
      </w:r>
      <w:r w:rsidR="007C3118">
        <w:rPr>
          <w:sz w:val="16"/>
          <w:szCs w:val="16"/>
        </w:rPr>
        <w:t xml:space="preserve">– </w:t>
      </w:r>
      <w:r>
        <w:rPr>
          <w:sz w:val="16"/>
          <w:szCs w:val="16"/>
        </w:rPr>
        <w:t>12</w:t>
      </w:r>
      <w:r w:rsidR="007C3118">
        <w:rPr>
          <w:sz w:val="16"/>
          <w:szCs w:val="16"/>
        </w:rPr>
        <w:t xml:space="preserve"> </w:t>
      </w:r>
      <w:r>
        <w:rPr>
          <w:sz w:val="16"/>
          <w:szCs w:val="16"/>
        </w:rPr>
        <w:t>mėn</w:t>
      </w:r>
      <w:r w:rsidR="007C3118">
        <w:rPr>
          <w:sz w:val="16"/>
          <w:szCs w:val="16"/>
        </w:rPr>
        <w:t>.</w:t>
      </w:r>
      <w:r>
        <w:rPr>
          <w:sz w:val="16"/>
          <w:szCs w:val="16"/>
        </w:rPr>
        <w:t xml:space="preserve"> nuo paskelbimo</w:t>
      </w:r>
      <w:r w:rsidR="007C3118">
        <w:rPr>
          <w:sz w:val="16"/>
          <w:szCs w:val="16"/>
        </w:rPr>
        <w:t>).</w:t>
      </w:r>
    </w:p>
    <w:p w:rsidR="00A43935" w:rsidRDefault="00A43935" w:rsidP="00A43935">
      <w:pPr>
        <w:jc w:val="both"/>
      </w:pPr>
    </w:p>
    <w:p w:rsidR="00A43935" w:rsidRDefault="00A43935" w:rsidP="00A43935">
      <w:r>
        <w:br w:type="page"/>
      </w:r>
    </w:p>
    <w:p w:rsidR="00A43935" w:rsidRPr="00FF29B1" w:rsidRDefault="00A43935" w:rsidP="00A43935">
      <w:pPr>
        <w:jc w:val="right"/>
        <w:rPr>
          <w:b/>
        </w:rPr>
      </w:pPr>
      <w:r>
        <w:rPr>
          <w:b/>
        </w:rPr>
        <w:lastRenderedPageBreak/>
        <w:t>4</w:t>
      </w:r>
      <w:r w:rsidRPr="00FF29B1">
        <w:rPr>
          <w:b/>
        </w:rPr>
        <w:t xml:space="preserve"> priedas</w:t>
      </w:r>
    </w:p>
    <w:tbl>
      <w:tblPr>
        <w:tblStyle w:val="Lentelstinklelis"/>
        <w:tblW w:w="10666" w:type="dxa"/>
        <w:tblInd w:w="-601" w:type="dxa"/>
        <w:tblLayout w:type="fixed"/>
        <w:tblLook w:val="04A0" w:firstRow="1" w:lastRow="0" w:firstColumn="1" w:lastColumn="0" w:noHBand="0" w:noVBand="1"/>
      </w:tblPr>
      <w:tblGrid>
        <w:gridCol w:w="5387"/>
        <w:gridCol w:w="5279"/>
      </w:tblGrid>
      <w:tr w:rsidR="00A43935" w:rsidRPr="00F112DF" w:rsidTr="000851E5">
        <w:tc>
          <w:tcPr>
            <w:tcW w:w="5387" w:type="dxa"/>
          </w:tcPr>
          <w:p w:rsidR="00A43935" w:rsidRPr="00F112DF" w:rsidRDefault="00A43935" w:rsidP="000851E5">
            <w:pPr>
              <w:rPr>
                <w:rFonts w:ascii="Times New Roman" w:hAnsi="Times New Roman" w:cs="Times New Roman"/>
                <w:b/>
                <w:sz w:val="22"/>
                <w:szCs w:val="22"/>
                <w:lang w:val="en-GB"/>
              </w:rPr>
            </w:pPr>
            <w:r w:rsidRPr="00F112DF">
              <w:rPr>
                <w:rFonts w:ascii="Times New Roman" w:hAnsi="Times New Roman" w:cs="Times New Roman"/>
                <w:b/>
                <w:sz w:val="22"/>
                <w:szCs w:val="22"/>
                <w:lang w:val="en-GB"/>
              </w:rPr>
              <w:t>Addendum to Publication Agreement</w:t>
            </w:r>
          </w:p>
          <w:p w:rsidR="00A43935" w:rsidRPr="00F112DF" w:rsidRDefault="00A43935" w:rsidP="000851E5">
            <w:pPr>
              <w:rPr>
                <w:rFonts w:ascii="Times New Roman" w:hAnsi="Times New Roman" w:cs="Times New Roman"/>
                <w:sz w:val="22"/>
                <w:szCs w:val="22"/>
                <w:lang w:val="en-GB"/>
              </w:rPr>
            </w:pPr>
            <w:r w:rsidRPr="00F112DF">
              <w:rPr>
                <w:rFonts w:ascii="Times New Roman" w:hAnsi="Times New Roman" w:cs="Times New Roman"/>
                <w:b/>
                <w:sz w:val="22"/>
                <w:szCs w:val="22"/>
                <w:lang w:val="en-GB"/>
              </w:rPr>
              <w:t>THIS ADDENDUM</w:t>
            </w:r>
            <w:r w:rsidRPr="00F112DF">
              <w:rPr>
                <w:rFonts w:ascii="Times New Roman" w:hAnsi="Times New Roman" w:cs="Times New Roman"/>
                <w:sz w:val="22"/>
                <w:szCs w:val="22"/>
                <w:lang w:val="en-GB"/>
              </w:rPr>
              <w:t xml:space="preserve"> modifies and supplements the attached Publication Agreement the following Publication:</w:t>
            </w:r>
          </w:p>
          <w:p w:rsidR="00A43935" w:rsidRPr="00F112DF" w:rsidRDefault="00A43935" w:rsidP="000D5D76">
            <w:pPr>
              <w:tabs>
                <w:tab w:val="right" w:leader="underscore" w:pos="5171"/>
              </w:tabs>
              <w:rPr>
                <w:rFonts w:ascii="Times New Roman" w:hAnsi="Times New Roman" w:cs="Times New Roman"/>
                <w:sz w:val="22"/>
                <w:szCs w:val="22"/>
                <w:lang w:val="en-GB"/>
              </w:rPr>
            </w:pPr>
            <w:r w:rsidRPr="00F112DF">
              <w:rPr>
                <w:rFonts w:ascii="Times New Roman" w:hAnsi="Times New Roman" w:cs="Times New Roman"/>
                <w:b/>
                <w:sz w:val="22"/>
                <w:szCs w:val="22"/>
                <w:lang w:val="en-GB"/>
              </w:rPr>
              <w:t>Title</w:t>
            </w:r>
            <w:r w:rsidRPr="00F112DF">
              <w:rPr>
                <w:rFonts w:ascii="Times New Roman" w:hAnsi="Times New Roman" w:cs="Times New Roman"/>
                <w:sz w:val="22"/>
                <w:szCs w:val="22"/>
                <w:lang w:val="en-GB"/>
              </w:rPr>
              <w:t>:</w:t>
            </w:r>
            <w:r w:rsidR="000D5D76" w:rsidRPr="00374204">
              <w:tab/>
            </w:r>
          </w:p>
          <w:p w:rsidR="00A43935" w:rsidRPr="00F112DF" w:rsidRDefault="00A43935" w:rsidP="000D5D76">
            <w:pPr>
              <w:tabs>
                <w:tab w:val="right" w:leader="underscore" w:pos="5171"/>
              </w:tabs>
              <w:rPr>
                <w:rFonts w:ascii="Times New Roman" w:hAnsi="Times New Roman" w:cs="Times New Roman"/>
                <w:sz w:val="22"/>
                <w:szCs w:val="22"/>
                <w:lang w:val="en-GB"/>
              </w:rPr>
            </w:pPr>
            <w:r w:rsidRPr="00F112DF">
              <w:rPr>
                <w:rFonts w:ascii="Times New Roman" w:hAnsi="Times New Roman" w:cs="Times New Roman"/>
                <w:b/>
                <w:sz w:val="22"/>
                <w:szCs w:val="22"/>
                <w:lang w:val="en-GB"/>
              </w:rPr>
              <w:t>Journal/Book</w:t>
            </w:r>
            <w:r w:rsidRPr="00F112DF">
              <w:rPr>
                <w:rFonts w:ascii="Times New Roman" w:hAnsi="Times New Roman" w:cs="Times New Roman"/>
                <w:sz w:val="22"/>
                <w:szCs w:val="22"/>
                <w:lang w:val="en-GB"/>
              </w:rPr>
              <w:t>:</w:t>
            </w:r>
            <w:r w:rsidR="000D5D76" w:rsidRPr="00374204">
              <w:tab/>
            </w:r>
          </w:p>
          <w:p w:rsidR="00A43935" w:rsidRPr="00F112DF" w:rsidRDefault="00A43935" w:rsidP="000851E5">
            <w:pPr>
              <w:rPr>
                <w:rFonts w:ascii="Times New Roman" w:hAnsi="Times New Roman" w:cs="Times New Roman"/>
                <w:sz w:val="22"/>
                <w:szCs w:val="22"/>
                <w:lang w:val="en-GB"/>
              </w:rPr>
            </w:pPr>
            <w:r w:rsidRPr="00F112DF">
              <w:rPr>
                <w:rFonts w:ascii="Times New Roman" w:hAnsi="Times New Roman" w:cs="Times New Roman"/>
                <w:b/>
                <w:sz w:val="22"/>
                <w:szCs w:val="22"/>
                <w:lang w:val="en-GB"/>
              </w:rPr>
              <w:t>The parties to the Publication Agreement are</w:t>
            </w:r>
            <w:r w:rsidRPr="00F112DF">
              <w:rPr>
                <w:rFonts w:ascii="Times New Roman" w:hAnsi="Times New Roman" w:cs="Times New Roman"/>
                <w:sz w:val="22"/>
                <w:szCs w:val="22"/>
                <w:lang w:val="en-GB"/>
              </w:rPr>
              <w:t>:</w:t>
            </w:r>
          </w:p>
          <w:p w:rsidR="000D5D76" w:rsidRDefault="006E18F0" w:rsidP="000D5D76">
            <w:pPr>
              <w:tabs>
                <w:tab w:val="right" w:leader="underscore" w:pos="5171"/>
              </w:tabs>
              <w:jc w:val="left"/>
            </w:pPr>
            <w:r>
              <w:rPr>
                <w:rFonts w:ascii="Times New Roman" w:hAnsi="Times New Roman" w:cs="Times New Roman"/>
                <w:b/>
                <w:sz w:val="22"/>
                <w:szCs w:val="22"/>
                <w:lang w:val="en-GB"/>
              </w:rPr>
              <w:t>A</w:t>
            </w:r>
            <w:r w:rsidRPr="00F112DF">
              <w:rPr>
                <w:rFonts w:ascii="Times New Roman" w:hAnsi="Times New Roman" w:cs="Times New Roman"/>
                <w:b/>
                <w:sz w:val="22"/>
                <w:szCs w:val="22"/>
                <w:lang w:val="en-GB"/>
              </w:rPr>
              <w:t>uthor</w:t>
            </w:r>
            <w:r>
              <w:rPr>
                <w:rFonts w:ascii="Times New Roman" w:hAnsi="Times New Roman" w:cs="Times New Roman"/>
                <w:b/>
                <w:sz w:val="22"/>
                <w:szCs w:val="22"/>
                <w:lang w:val="en-GB"/>
              </w:rPr>
              <w:t>(s</w:t>
            </w:r>
            <w:r w:rsidR="000D5D76">
              <w:rPr>
                <w:rFonts w:ascii="Times New Roman" w:hAnsi="Times New Roman" w:cs="Times New Roman"/>
                <w:b/>
                <w:sz w:val="22"/>
                <w:szCs w:val="22"/>
                <w:lang w:val="en-GB"/>
              </w:rPr>
              <w:t>)</w:t>
            </w:r>
            <w:r w:rsidR="000D5D76">
              <w:rPr>
                <w:rFonts w:ascii="Times New Roman" w:hAnsi="Times New Roman" w:cs="Times New Roman"/>
                <w:sz w:val="22"/>
                <w:szCs w:val="22"/>
                <w:lang w:val="en-GB"/>
              </w:rPr>
              <w:t>:</w:t>
            </w:r>
            <w:r w:rsidR="000D5D76" w:rsidRPr="00374204">
              <w:tab/>
            </w:r>
            <w:r w:rsidR="000D5D76" w:rsidRPr="00B00401">
              <w:rPr>
                <w:rFonts w:ascii="Times New Roman" w:hAnsi="Times New Roman" w:cs="Times New Roman"/>
                <w:sz w:val="18"/>
                <w:szCs w:val="18"/>
                <w:lang w:val="en-GB"/>
              </w:rPr>
              <w:t xml:space="preserve"> </w:t>
            </w:r>
            <w:r w:rsidR="000D5D76">
              <w:rPr>
                <w:rFonts w:ascii="Times New Roman" w:hAnsi="Times New Roman" w:cs="Times New Roman"/>
                <w:sz w:val="18"/>
                <w:szCs w:val="18"/>
                <w:lang w:val="en-GB"/>
              </w:rPr>
              <w:t xml:space="preserve">(corresponding </w:t>
            </w:r>
            <w:r w:rsidR="000D5D76" w:rsidRPr="00B00401">
              <w:rPr>
                <w:rFonts w:ascii="Times New Roman" w:hAnsi="Times New Roman" w:cs="Times New Roman"/>
                <w:sz w:val="18"/>
                <w:szCs w:val="18"/>
                <w:lang w:val="en-GB"/>
              </w:rPr>
              <w:t xml:space="preserve">author) </w:t>
            </w:r>
            <w:r w:rsidR="000D5D76" w:rsidRPr="00374204">
              <w:tab/>
            </w:r>
          </w:p>
          <w:p w:rsidR="006E18F0" w:rsidRDefault="000D5D76" w:rsidP="000D5D76">
            <w:pPr>
              <w:tabs>
                <w:tab w:val="right" w:leader="underscore" w:pos="5171"/>
              </w:tabs>
            </w:pPr>
            <w:r w:rsidRPr="00374204">
              <w:tab/>
            </w:r>
          </w:p>
          <w:p w:rsidR="000D5D76" w:rsidRPr="000D5D76" w:rsidRDefault="000D5D76" w:rsidP="000D5D76">
            <w:pPr>
              <w:tabs>
                <w:tab w:val="right" w:leader="underscore" w:pos="5171"/>
              </w:tabs>
            </w:pPr>
            <w:r w:rsidRPr="00374204">
              <w:tab/>
            </w:r>
          </w:p>
          <w:p w:rsidR="00A43935" w:rsidRPr="000D5D76" w:rsidRDefault="00A43935" w:rsidP="000D5D76">
            <w:pPr>
              <w:tabs>
                <w:tab w:val="right" w:leader="underscore" w:pos="5171"/>
              </w:tabs>
            </w:pPr>
            <w:r w:rsidRPr="00F112DF">
              <w:rPr>
                <w:rFonts w:ascii="Times New Roman" w:hAnsi="Times New Roman" w:cs="Times New Roman"/>
                <w:b/>
                <w:sz w:val="22"/>
                <w:szCs w:val="22"/>
                <w:lang w:val="en-GB"/>
              </w:rPr>
              <w:t>Publisher</w:t>
            </w:r>
            <w:r w:rsidRPr="00F112DF">
              <w:rPr>
                <w:rFonts w:ascii="Times New Roman" w:hAnsi="Times New Roman" w:cs="Times New Roman"/>
                <w:sz w:val="22"/>
                <w:szCs w:val="22"/>
                <w:lang w:val="en-GB"/>
              </w:rPr>
              <w:t>:</w:t>
            </w:r>
            <w:r w:rsidR="000D5D76" w:rsidRPr="00374204">
              <w:tab/>
            </w:r>
          </w:p>
          <w:p w:rsidR="00A43935" w:rsidRPr="00F112DF" w:rsidRDefault="00A43935" w:rsidP="000851E5">
            <w:pPr>
              <w:rPr>
                <w:rFonts w:ascii="Times New Roman" w:hAnsi="Times New Roman" w:cs="Times New Roman"/>
                <w:sz w:val="22"/>
                <w:szCs w:val="22"/>
                <w:lang w:val="en-GB"/>
              </w:rPr>
            </w:pPr>
          </w:p>
          <w:p w:rsidR="00A43935" w:rsidRPr="00F112DF" w:rsidRDefault="00A43935" w:rsidP="000851E5">
            <w:pPr>
              <w:rPr>
                <w:rFonts w:ascii="Times New Roman" w:hAnsi="Times New Roman" w:cs="Times New Roman"/>
                <w:sz w:val="22"/>
                <w:szCs w:val="22"/>
                <w:lang w:val="en-GB"/>
              </w:rPr>
            </w:pPr>
            <w:r w:rsidRPr="00F112DF">
              <w:rPr>
                <w:rFonts w:ascii="Times New Roman" w:hAnsi="Times New Roman" w:cs="Times New Roman"/>
                <w:sz w:val="22"/>
                <w:szCs w:val="22"/>
                <w:lang w:val="en-GB"/>
              </w:rPr>
              <w:t>The parties agree that wherever there is any conflict between this Addendum and the Publication Agreement, the provisions of this Addendum are paramount and the Publication Agreement shall be construed accordingly.</w:t>
            </w:r>
          </w:p>
          <w:p w:rsidR="00A43935" w:rsidRPr="00F112DF" w:rsidRDefault="00A43935" w:rsidP="000851E5">
            <w:pPr>
              <w:rPr>
                <w:rFonts w:ascii="Times New Roman" w:hAnsi="Times New Roman" w:cs="Times New Roman"/>
                <w:sz w:val="22"/>
                <w:szCs w:val="22"/>
                <w:lang w:val="en-GB"/>
              </w:rPr>
            </w:pPr>
            <w:r w:rsidRPr="00F112DF">
              <w:rPr>
                <w:rFonts w:ascii="Times New Roman" w:hAnsi="Times New Roman" w:cs="Times New Roman"/>
                <w:sz w:val="22"/>
                <w:szCs w:val="22"/>
                <w:lang w:val="en-GB"/>
              </w:rPr>
              <w:t>Notwithstanding any terms in the Publication Agreement to the contrary, the author retains the following rights:</w:t>
            </w:r>
          </w:p>
          <w:p w:rsidR="00A43935" w:rsidRPr="00F112DF" w:rsidRDefault="00A43935" w:rsidP="002D4B01">
            <w:pPr>
              <w:pStyle w:val="Sraopastraipa"/>
              <w:numPr>
                <w:ilvl w:val="0"/>
                <w:numId w:val="22"/>
              </w:numPr>
              <w:ind w:left="317" w:hanging="283"/>
              <w:rPr>
                <w:rFonts w:ascii="Times New Roman" w:hAnsi="Times New Roman" w:cs="Times New Roman"/>
                <w:sz w:val="22"/>
                <w:szCs w:val="22"/>
                <w:lang w:val="en-GB"/>
              </w:rPr>
            </w:pPr>
            <w:r w:rsidRPr="00F112DF">
              <w:rPr>
                <w:rFonts w:ascii="Times New Roman" w:hAnsi="Times New Roman" w:cs="Times New Roman"/>
                <w:sz w:val="22"/>
                <w:szCs w:val="22"/>
                <w:lang w:val="en-GB"/>
              </w:rPr>
              <w:t xml:space="preserve">To deposit an electronic copy of the published version (if permitted by the publication agreement) or the final manuscript (after peer review) accepted for publication in the </w:t>
            </w:r>
            <w:r w:rsidRPr="00F112DF">
              <w:rPr>
                <w:rFonts w:ascii="Times New Roman" w:hAnsi="Times New Roman" w:cs="Times New Roman"/>
                <w:sz w:val="22"/>
                <w:szCs w:val="22"/>
              </w:rPr>
              <w:t>Lithuanian Academic Electronic Library (eLABa)</w:t>
            </w:r>
            <w:r w:rsidRPr="00F112DF">
              <w:rPr>
                <w:rFonts w:ascii="Times New Roman" w:hAnsi="Times New Roman" w:cs="Times New Roman"/>
                <w:sz w:val="22"/>
                <w:szCs w:val="22"/>
                <w:lang w:val="en-GB"/>
              </w:rPr>
              <w:t xml:space="preserve"> repository at the moment of publication.</w:t>
            </w:r>
          </w:p>
          <w:p w:rsidR="00A43935" w:rsidRPr="00F112DF" w:rsidRDefault="00A43935" w:rsidP="002D4B01">
            <w:pPr>
              <w:pStyle w:val="Sraopastraipa"/>
              <w:numPr>
                <w:ilvl w:val="0"/>
                <w:numId w:val="22"/>
              </w:numPr>
              <w:ind w:left="317" w:hanging="283"/>
              <w:rPr>
                <w:rFonts w:ascii="Times New Roman" w:hAnsi="Times New Roman" w:cs="Times New Roman"/>
                <w:sz w:val="22"/>
                <w:szCs w:val="22"/>
                <w:lang w:val="en-GB"/>
              </w:rPr>
            </w:pPr>
            <w:r w:rsidRPr="00F112DF">
              <w:rPr>
                <w:rFonts w:ascii="Times New Roman" w:hAnsi="Times New Roman" w:cs="Times New Roman"/>
                <w:sz w:val="22"/>
                <w:szCs w:val="22"/>
                <w:lang w:val="en-GB"/>
              </w:rPr>
              <w:t>To provide free of charge open access to this electronic copy to anyone through this repository:</w:t>
            </w:r>
          </w:p>
          <w:p w:rsidR="00A43935" w:rsidRPr="00F112DF" w:rsidRDefault="00A43935" w:rsidP="000851E5">
            <w:pPr>
              <w:pStyle w:val="Sraopastraipa"/>
              <w:numPr>
                <w:ilvl w:val="0"/>
                <w:numId w:val="17"/>
              </w:numPr>
              <w:ind w:left="567" w:hanging="284"/>
              <w:rPr>
                <w:rFonts w:ascii="Times New Roman" w:hAnsi="Times New Roman" w:cs="Times New Roman"/>
                <w:sz w:val="22"/>
                <w:szCs w:val="22"/>
                <w:lang w:val="en-GB"/>
              </w:rPr>
            </w:pPr>
            <w:r w:rsidRPr="00F112DF">
              <w:rPr>
                <w:rFonts w:ascii="Times New Roman" w:hAnsi="Times New Roman" w:cs="Times New Roman"/>
                <w:sz w:val="22"/>
                <w:szCs w:val="22"/>
                <w:lang w:val="en-GB"/>
              </w:rPr>
              <w:t>Immediately if the Publication is published “open access”, i.e. if an electronic version is also available free of charge via the publisher, or</w:t>
            </w:r>
          </w:p>
          <w:p w:rsidR="00A43935" w:rsidRPr="00F112DF" w:rsidRDefault="00A43935" w:rsidP="000851E5">
            <w:pPr>
              <w:pStyle w:val="Sraopastraipa"/>
              <w:numPr>
                <w:ilvl w:val="0"/>
                <w:numId w:val="17"/>
              </w:numPr>
              <w:ind w:left="567" w:hanging="284"/>
              <w:rPr>
                <w:rFonts w:ascii="Times New Roman" w:hAnsi="Times New Roman" w:cs="Times New Roman"/>
                <w:sz w:val="22"/>
                <w:szCs w:val="22"/>
                <w:lang w:val="en-GB"/>
              </w:rPr>
            </w:pPr>
            <w:r w:rsidRPr="00F112DF">
              <w:rPr>
                <w:rFonts w:ascii="Times New Roman" w:hAnsi="Times New Roman" w:cs="Times New Roman"/>
                <w:sz w:val="22"/>
                <w:szCs w:val="22"/>
                <w:lang w:val="en-GB"/>
              </w:rPr>
              <w:t xml:space="preserve"> An electronic copy of the published version (if permitted by the publication agreement) – […]</w:t>
            </w:r>
            <w:r w:rsidRPr="00F112DF">
              <w:rPr>
                <w:rFonts w:ascii="Times New Roman" w:hAnsi="Times New Roman" w:cs="Times New Roman"/>
                <w:b/>
                <w:sz w:val="22"/>
                <w:szCs w:val="22"/>
                <w:lang w:val="en-GB"/>
              </w:rPr>
              <w:t>*</w:t>
            </w:r>
            <w:r w:rsidRPr="00F112DF">
              <w:rPr>
                <w:rFonts w:ascii="Times New Roman" w:hAnsi="Times New Roman" w:cs="Times New Roman"/>
                <w:sz w:val="22"/>
                <w:szCs w:val="22"/>
                <w:lang w:val="en-GB"/>
              </w:rPr>
              <w:t xml:space="preserve"> months after publishing unless the publication agreement established a shorter term, or</w:t>
            </w:r>
          </w:p>
          <w:p w:rsidR="00A43935" w:rsidRPr="00F112DF" w:rsidRDefault="00A43935" w:rsidP="000851E5">
            <w:pPr>
              <w:pStyle w:val="Sraopastraipa"/>
              <w:numPr>
                <w:ilvl w:val="0"/>
                <w:numId w:val="17"/>
              </w:numPr>
              <w:ind w:left="567" w:hanging="284"/>
              <w:rPr>
                <w:rFonts w:ascii="Times New Roman" w:hAnsi="Times New Roman" w:cs="Times New Roman"/>
                <w:sz w:val="22"/>
                <w:szCs w:val="22"/>
                <w:lang w:val="en-GB"/>
              </w:rPr>
            </w:pPr>
            <w:r w:rsidRPr="00F112DF">
              <w:rPr>
                <w:rFonts w:ascii="Times New Roman" w:hAnsi="Times New Roman" w:cs="Times New Roman"/>
                <w:sz w:val="22"/>
                <w:szCs w:val="22"/>
                <w:lang w:val="en-GB"/>
              </w:rPr>
              <w:t>The final manuscript (after peer review) accepted for publication – […]</w:t>
            </w:r>
            <w:r w:rsidRPr="00F112DF">
              <w:rPr>
                <w:rFonts w:ascii="Times New Roman" w:hAnsi="Times New Roman" w:cs="Times New Roman"/>
                <w:b/>
                <w:sz w:val="22"/>
                <w:szCs w:val="22"/>
                <w:lang w:val="en-GB"/>
              </w:rPr>
              <w:t>*</w:t>
            </w:r>
            <w:r w:rsidRPr="00F112DF">
              <w:rPr>
                <w:rFonts w:ascii="Times New Roman" w:hAnsi="Times New Roman" w:cs="Times New Roman"/>
                <w:sz w:val="22"/>
                <w:szCs w:val="22"/>
                <w:lang w:val="en-GB"/>
              </w:rPr>
              <w:t xml:space="preserve"> months after publishing unless the publication agreement establishes a shorter term.</w:t>
            </w:r>
          </w:p>
          <w:p w:rsidR="00A43935" w:rsidRPr="00F112DF" w:rsidRDefault="00A43935" w:rsidP="000851E5">
            <w:pPr>
              <w:rPr>
                <w:rFonts w:ascii="Times New Roman" w:hAnsi="Times New Roman" w:cs="Times New Roman"/>
                <w:sz w:val="22"/>
                <w:szCs w:val="22"/>
                <w:lang w:val="en-GB"/>
              </w:rPr>
            </w:pPr>
            <w:r w:rsidRPr="00F112DF">
              <w:rPr>
                <w:rFonts w:ascii="Times New Roman" w:hAnsi="Times New Roman" w:cs="Times New Roman"/>
                <w:sz w:val="22"/>
                <w:szCs w:val="22"/>
                <w:lang w:val="en-GB"/>
              </w:rPr>
              <w:t>The author requests that the publisher sign a copy of this addendum and return it to the author. However, if the publisher publishes the Publication in the journal/book or in any other form without signing a copy of the addendum and without submitting a refusal to sign in a written form, such publication manifests the publisher’s assent to the term of this addendum.</w:t>
            </w:r>
          </w:p>
          <w:p w:rsidR="00A43935" w:rsidRDefault="00A43935" w:rsidP="000851E5">
            <w:pPr>
              <w:rPr>
                <w:rFonts w:ascii="Times New Roman" w:hAnsi="Times New Roman" w:cs="Times New Roman"/>
                <w:sz w:val="22"/>
                <w:szCs w:val="22"/>
                <w:lang w:val="en-GB"/>
              </w:rPr>
            </w:pPr>
          </w:p>
          <w:p w:rsidR="002D4B01" w:rsidRPr="00F112DF" w:rsidRDefault="002D4B01" w:rsidP="000851E5">
            <w:pPr>
              <w:rPr>
                <w:rFonts w:ascii="Times New Roman" w:hAnsi="Times New Roman" w:cs="Times New Roman"/>
                <w:sz w:val="22"/>
                <w:szCs w:val="22"/>
                <w:lang w:val="en-GB"/>
              </w:rPr>
            </w:pPr>
          </w:p>
          <w:p w:rsidR="00A43935" w:rsidRPr="000D5D76" w:rsidRDefault="00A43935" w:rsidP="000D5D76">
            <w:pPr>
              <w:tabs>
                <w:tab w:val="right" w:leader="underscore" w:pos="5171"/>
              </w:tabs>
            </w:pPr>
            <w:r w:rsidRPr="00F112DF">
              <w:rPr>
                <w:rFonts w:ascii="Times New Roman" w:hAnsi="Times New Roman" w:cs="Times New Roman"/>
                <w:b/>
                <w:sz w:val="22"/>
                <w:szCs w:val="22"/>
                <w:lang w:val="en-GB"/>
              </w:rPr>
              <w:t>Publisher</w:t>
            </w:r>
            <w:r w:rsidR="000D5D76" w:rsidRPr="00374204">
              <w:tab/>
            </w:r>
          </w:p>
          <w:p w:rsidR="00A43935" w:rsidRPr="00F112DF" w:rsidRDefault="00A43935" w:rsidP="000D5D76">
            <w:pPr>
              <w:rPr>
                <w:rFonts w:ascii="Times New Roman" w:hAnsi="Times New Roman" w:cs="Times New Roman"/>
                <w:sz w:val="22"/>
                <w:szCs w:val="22"/>
                <w:lang w:val="en-GB"/>
              </w:rPr>
            </w:pPr>
          </w:p>
          <w:p w:rsidR="000D5D76" w:rsidRDefault="000D5D76" w:rsidP="000D5D76">
            <w:pPr>
              <w:tabs>
                <w:tab w:val="right" w:leader="underscore" w:pos="5171"/>
              </w:tabs>
              <w:rPr>
                <w:rFonts w:ascii="Times New Roman" w:hAnsi="Times New Roman" w:cs="Times New Roman"/>
                <w:sz w:val="22"/>
                <w:szCs w:val="22"/>
                <w:lang w:val="en-GB"/>
              </w:rPr>
            </w:pPr>
          </w:p>
          <w:p w:rsidR="000D5D76" w:rsidRPr="000D5D76" w:rsidRDefault="00A43935" w:rsidP="000D5D76">
            <w:pPr>
              <w:tabs>
                <w:tab w:val="right" w:leader="underscore" w:pos="5171"/>
              </w:tabs>
            </w:pPr>
            <w:r w:rsidRPr="00F112DF">
              <w:rPr>
                <w:rFonts w:ascii="Times New Roman" w:hAnsi="Times New Roman" w:cs="Times New Roman"/>
                <w:sz w:val="22"/>
                <w:szCs w:val="22"/>
                <w:lang w:val="en-GB"/>
              </w:rPr>
              <w:t>Date</w:t>
            </w:r>
            <w:r w:rsidR="000D5D76" w:rsidRPr="00374204">
              <w:tab/>
            </w:r>
          </w:p>
          <w:p w:rsidR="00A43935" w:rsidRDefault="00A43935" w:rsidP="000851E5">
            <w:pPr>
              <w:rPr>
                <w:rFonts w:ascii="Times New Roman" w:hAnsi="Times New Roman" w:cs="Times New Roman"/>
                <w:b/>
                <w:sz w:val="20"/>
                <w:szCs w:val="22"/>
                <w:lang w:val="en-GB"/>
              </w:rPr>
            </w:pPr>
          </w:p>
          <w:p w:rsidR="00A43935" w:rsidRPr="00F112DF" w:rsidRDefault="00A43935" w:rsidP="000851E5">
            <w:pPr>
              <w:rPr>
                <w:rFonts w:ascii="Times New Roman" w:hAnsi="Times New Roman" w:cs="Times New Roman"/>
                <w:sz w:val="20"/>
                <w:szCs w:val="22"/>
                <w:lang w:val="en-GB"/>
              </w:rPr>
            </w:pPr>
            <w:r w:rsidRPr="00F112DF">
              <w:rPr>
                <w:rFonts w:ascii="Times New Roman" w:hAnsi="Times New Roman" w:cs="Times New Roman"/>
                <w:b/>
                <w:sz w:val="20"/>
                <w:szCs w:val="22"/>
                <w:lang w:val="en-GB"/>
              </w:rPr>
              <w:t>*</w:t>
            </w:r>
            <w:r w:rsidRPr="00F112DF">
              <w:rPr>
                <w:rFonts w:ascii="Times New Roman" w:hAnsi="Times New Roman" w:cs="Times New Roman"/>
                <w:sz w:val="20"/>
                <w:szCs w:val="22"/>
                <w:lang w:val="en-GB"/>
              </w:rPr>
              <w:t>Usually articles are provided for open access not later than 6 months after publishing, art</w:t>
            </w:r>
            <w:r w:rsidR="006E18F0">
              <w:rPr>
                <w:rFonts w:ascii="Times New Roman" w:hAnsi="Times New Roman" w:cs="Times New Roman"/>
                <w:sz w:val="20"/>
                <w:szCs w:val="22"/>
                <w:lang w:val="en-GB"/>
              </w:rPr>
              <w:t xml:space="preserve">icles resulting from the areas </w:t>
            </w:r>
            <w:r w:rsidRPr="00F112DF">
              <w:rPr>
                <w:rFonts w:ascii="Times New Roman" w:hAnsi="Times New Roman" w:cs="Times New Roman"/>
                <w:sz w:val="20"/>
                <w:szCs w:val="22"/>
                <w:lang w:val="en-GB"/>
              </w:rPr>
              <w:t>Soc</w:t>
            </w:r>
            <w:r w:rsidR="006E18F0">
              <w:rPr>
                <w:rFonts w:ascii="Times New Roman" w:hAnsi="Times New Roman" w:cs="Times New Roman"/>
                <w:sz w:val="20"/>
                <w:szCs w:val="22"/>
                <w:lang w:val="en-GB"/>
              </w:rPr>
              <w:t>ial Sciences and Humanities</w:t>
            </w:r>
            <w:r w:rsidRPr="00F112DF">
              <w:rPr>
                <w:rFonts w:ascii="Times New Roman" w:hAnsi="Times New Roman" w:cs="Times New Roman"/>
                <w:sz w:val="20"/>
                <w:szCs w:val="22"/>
                <w:lang w:val="en-GB"/>
              </w:rPr>
              <w:t xml:space="preserve"> are provided for open access not later than 12 months after publishing.</w:t>
            </w:r>
          </w:p>
          <w:p w:rsidR="00A43935" w:rsidRPr="00F112DF" w:rsidRDefault="00A43935" w:rsidP="000851E5">
            <w:pPr>
              <w:rPr>
                <w:rFonts w:ascii="Times New Roman" w:hAnsi="Times New Roman" w:cs="Times New Roman"/>
                <w:sz w:val="22"/>
                <w:szCs w:val="22"/>
              </w:rPr>
            </w:pPr>
          </w:p>
        </w:tc>
        <w:tc>
          <w:tcPr>
            <w:tcW w:w="5279" w:type="dxa"/>
          </w:tcPr>
          <w:p w:rsidR="00A43935" w:rsidRPr="00F112DF" w:rsidRDefault="00A43935" w:rsidP="000851E5">
            <w:pPr>
              <w:rPr>
                <w:rFonts w:ascii="Times New Roman" w:hAnsi="Times New Roman" w:cs="Times New Roman"/>
                <w:b/>
                <w:sz w:val="22"/>
                <w:szCs w:val="22"/>
              </w:rPr>
            </w:pPr>
            <w:r w:rsidRPr="00F112DF">
              <w:rPr>
                <w:rFonts w:ascii="Times New Roman" w:hAnsi="Times New Roman" w:cs="Times New Roman"/>
                <w:b/>
                <w:sz w:val="22"/>
                <w:szCs w:val="22"/>
              </w:rPr>
              <w:t>Leidybos sutarties priedas</w:t>
            </w:r>
          </w:p>
          <w:p w:rsidR="00A43935" w:rsidRDefault="00A43935" w:rsidP="000851E5">
            <w:pPr>
              <w:rPr>
                <w:rFonts w:ascii="Times New Roman" w:hAnsi="Times New Roman" w:cs="Times New Roman"/>
                <w:sz w:val="22"/>
                <w:szCs w:val="22"/>
              </w:rPr>
            </w:pPr>
            <w:r w:rsidRPr="00F112DF">
              <w:rPr>
                <w:rFonts w:ascii="Times New Roman" w:hAnsi="Times New Roman" w:cs="Times New Roman"/>
                <w:b/>
                <w:sz w:val="22"/>
                <w:szCs w:val="22"/>
              </w:rPr>
              <w:t>ŠIS PRIEDAS</w:t>
            </w:r>
            <w:r w:rsidRPr="00F112DF">
              <w:rPr>
                <w:rFonts w:ascii="Times New Roman" w:hAnsi="Times New Roman" w:cs="Times New Roman"/>
                <w:sz w:val="22"/>
                <w:szCs w:val="22"/>
              </w:rPr>
              <w:t xml:space="preserve"> pakeičia ir papildo pridedamą Leidybos sutartį dėl šios Publikacijos:</w:t>
            </w:r>
          </w:p>
          <w:p w:rsidR="006E18F0" w:rsidRPr="00F112DF" w:rsidRDefault="006E18F0" w:rsidP="000851E5">
            <w:pPr>
              <w:rPr>
                <w:rFonts w:ascii="Times New Roman" w:hAnsi="Times New Roman" w:cs="Times New Roman"/>
                <w:sz w:val="22"/>
                <w:szCs w:val="22"/>
              </w:rPr>
            </w:pPr>
          </w:p>
          <w:p w:rsidR="00A43935" w:rsidRPr="00F112DF" w:rsidRDefault="00A43935" w:rsidP="000D5D76">
            <w:pPr>
              <w:tabs>
                <w:tab w:val="right" w:leader="underscore" w:pos="5063"/>
              </w:tabs>
              <w:rPr>
                <w:rFonts w:ascii="Times New Roman" w:hAnsi="Times New Roman" w:cs="Times New Roman"/>
                <w:sz w:val="22"/>
                <w:szCs w:val="22"/>
              </w:rPr>
            </w:pPr>
            <w:r w:rsidRPr="00F112DF">
              <w:rPr>
                <w:rFonts w:ascii="Times New Roman" w:hAnsi="Times New Roman" w:cs="Times New Roman"/>
                <w:b/>
                <w:sz w:val="22"/>
                <w:szCs w:val="22"/>
              </w:rPr>
              <w:t>Pavadinimas</w:t>
            </w:r>
            <w:r w:rsidR="000D5D76">
              <w:rPr>
                <w:rFonts w:ascii="Times New Roman" w:hAnsi="Times New Roman" w:cs="Times New Roman"/>
                <w:sz w:val="22"/>
                <w:szCs w:val="22"/>
              </w:rPr>
              <w:t>:</w:t>
            </w:r>
            <w:r w:rsidR="000D5D76" w:rsidRPr="00374204">
              <w:tab/>
            </w:r>
          </w:p>
          <w:p w:rsidR="00A43935" w:rsidRPr="00F112DF" w:rsidRDefault="00A43935" w:rsidP="000D5D76">
            <w:pPr>
              <w:tabs>
                <w:tab w:val="right" w:leader="underscore" w:pos="5063"/>
              </w:tabs>
              <w:rPr>
                <w:rFonts w:ascii="Times New Roman" w:hAnsi="Times New Roman" w:cs="Times New Roman"/>
                <w:sz w:val="22"/>
                <w:szCs w:val="22"/>
              </w:rPr>
            </w:pPr>
            <w:r w:rsidRPr="00F112DF">
              <w:rPr>
                <w:rFonts w:ascii="Times New Roman" w:hAnsi="Times New Roman" w:cs="Times New Roman"/>
                <w:b/>
                <w:sz w:val="22"/>
                <w:szCs w:val="22"/>
              </w:rPr>
              <w:t>Žurnalas/Knyga</w:t>
            </w:r>
            <w:r w:rsidR="000D5D76">
              <w:rPr>
                <w:rFonts w:ascii="Times New Roman" w:hAnsi="Times New Roman" w:cs="Times New Roman"/>
                <w:sz w:val="22"/>
                <w:szCs w:val="22"/>
              </w:rPr>
              <w:t>:</w:t>
            </w:r>
            <w:r w:rsidR="000D5D76" w:rsidRPr="00374204">
              <w:tab/>
            </w:r>
          </w:p>
          <w:p w:rsidR="00A43935" w:rsidRPr="00F112DF" w:rsidRDefault="00A43935" w:rsidP="000851E5">
            <w:pPr>
              <w:rPr>
                <w:rFonts w:ascii="Times New Roman" w:hAnsi="Times New Roman" w:cs="Times New Roman"/>
                <w:sz w:val="22"/>
                <w:szCs w:val="22"/>
              </w:rPr>
            </w:pPr>
            <w:r w:rsidRPr="00F112DF">
              <w:rPr>
                <w:rFonts w:ascii="Times New Roman" w:hAnsi="Times New Roman" w:cs="Times New Roman"/>
                <w:b/>
                <w:sz w:val="22"/>
                <w:szCs w:val="22"/>
              </w:rPr>
              <w:t>Leidybos sutarties šalys yra</w:t>
            </w:r>
            <w:r w:rsidRPr="00F112DF">
              <w:rPr>
                <w:rFonts w:ascii="Times New Roman" w:hAnsi="Times New Roman" w:cs="Times New Roman"/>
                <w:sz w:val="22"/>
                <w:szCs w:val="22"/>
              </w:rPr>
              <w:t>:</w:t>
            </w:r>
          </w:p>
          <w:p w:rsidR="000D5D76" w:rsidRDefault="006E18F0" w:rsidP="000D5D76">
            <w:pPr>
              <w:tabs>
                <w:tab w:val="right" w:leader="underscore" w:pos="5063"/>
              </w:tabs>
              <w:jc w:val="left"/>
            </w:pPr>
            <w:r>
              <w:rPr>
                <w:rFonts w:ascii="Times New Roman" w:hAnsi="Times New Roman" w:cs="Times New Roman"/>
                <w:b/>
                <w:sz w:val="22"/>
                <w:szCs w:val="22"/>
              </w:rPr>
              <w:t>Autorius (iai</w:t>
            </w:r>
            <w:r w:rsidR="000D5D76">
              <w:rPr>
                <w:rFonts w:ascii="Times New Roman" w:hAnsi="Times New Roman" w:cs="Times New Roman"/>
                <w:b/>
                <w:sz w:val="22"/>
                <w:szCs w:val="22"/>
              </w:rPr>
              <w:t>)</w:t>
            </w:r>
            <w:r w:rsidR="000D5D76" w:rsidRPr="000D5D76">
              <w:rPr>
                <w:rFonts w:ascii="Times New Roman" w:hAnsi="Times New Roman" w:cs="Times New Roman"/>
                <w:sz w:val="22"/>
                <w:szCs w:val="22"/>
              </w:rPr>
              <w:t>:</w:t>
            </w:r>
            <w:r w:rsidR="000D5D76" w:rsidRPr="00374204">
              <w:tab/>
            </w:r>
            <w:r w:rsidR="000D5D76" w:rsidRPr="00B00401">
              <w:rPr>
                <w:rFonts w:ascii="Times New Roman" w:hAnsi="Times New Roman" w:cs="Times New Roman"/>
                <w:sz w:val="18"/>
                <w:szCs w:val="18"/>
                <w:lang w:val="en-GB"/>
              </w:rPr>
              <w:t xml:space="preserve"> </w:t>
            </w:r>
            <w:r w:rsidR="000D5D76">
              <w:rPr>
                <w:rFonts w:ascii="Times New Roman" w:hAnsi="Times New Roman" w:cs="Times New Roman"/>
                <w:sz w:val="18"/>
                <w:szCs w:val="18"/>
                <w:lang w:val="en-GB"/>
              </w:rPr>
              <w:t>(autorių atstovas</w:t>
            </w:r>
            <w:r w:rsidR="000D5D76" w:rsidRPr="00B00401">
              <w:rPr>
                <w:rFonts w:ascii="Times New Roman" w:hAnsi="Times New Roman" w:cs="Times New Roman"/>
                <w:sz w:val="18"/>
                <w:szCs w:val="18"/>
                <w:lang w:val="en-GB"/>
              </w:rPr>
              <w:t xml:space="preserve">) </w:t>
            </w:r>
            <w:r w:rsidR="000D5D76" w:rsidRPr="00374204">
              <w:tab/>
            </w:r>
          </w:p>
          <w:p w:rsidR="000D5D76" w:rsidRDefault="000D5D76" w:rsidP="000D5D76">
            <w:pPr>
              <w:tabs>
                <w:tab w:val="right" w:leader="underscore" w:pos="5063"/>
              </w:tabs>
            </w:pPr>
            <w:r w:rsidRPr="00374204">
              <w:tab/>
            </w:r>
          </w:p>
          <w:p w:rsidR="000D5D76" w:rsidRDefault="000D5D76" w:rsidP="000D5D76">
            <w:pPr>
              <w:tabs>
                <w:tab w:val="right" w:leader="underscore" w:pos="5063"/>
              </w:tabs>
            </w:pPr>
            <w:r w:rsidRPr="00374204">
              <w:tab/>
            </w:r>
          </w:p>
          <w:p w:rsidR="00A43935" w:rsidRPr="000D5D76" w:rsidRDefault="00A43935" w:rsidP="000D5D76">
            <w:pPr>
              <w:tabs>
                <w:tab w:val="right" w:leader="underscore" w:pos="5063"/>
              </w:tabs>
            </w:pPr>
            <w:r w:rsidRPr="00F112DF">
              <w:rPr>
                <w:rFonts w:ascii="Times New Roman" w:hAnsi="Times New Roman" w:cs="Times New Roman"/>
                <w:b/>
                <w:sz w:val="22"/>
                <w:szCs w:val="22"/>
              </w:rPr>
              <w:t>Leidėjas</w:t>
            </w:r>
            <w:r w:rsidRPr="00F112DF">
              <w:rPr>
                <w:rFonts w:ascii="Times New Roman" w:hAnsi="Times New Roman" w:cs="Times New Roman"/>
                <w:sz w:val="22"/>
                <w:szCs w:val="22"/>
              </w:rPr>
              <w:t>:</w:t>
            </w:r>
            <w:r w:rsidR="000D5D76" w:rsidRPr="00374204">
              <w:tab/>
            </w:r>
          </w:p>
          <w:p w:rsidR="00A43935" w:rsidRPr="00F112DF" w:rsidRDefault="00A43935" w:rsidP="000851E5">
            <w:pPr>
              <w:rPr>
                <w:rFonts w:ascii="Times New Roman" w:hAnsi="Times New Roman" w:cs="Times New Roman"/>
                <w:sz w:val="22"/>
                <w:szCs w:val="22"/>
              </w:rPr>
            </w:pPr>
          </w:p>
          <w:p w:rsidR="00A43935" w:rsidRPr="00F112DF" w:rsidRDefault="00A43935" w:rsidP="000851E5">
            <w:pPr>
              <w:rPr>
                <w:rFonts w:ascii="Times New Roman" w:hAnsi="Times New Roman" w:cs="Times New Roman"/>
                <w:sz w:val="22"/>
                <w:szCs w:val="22"/>
              </w:rPr>
            </w:pPr>
            <w:r w:rsidRPr="00F112DF">
              <w:rPr>
                <w:rFonts w:ascii="Times New Roman" w:hAnsi="Times New Roman" w:cs="Times New Roman"/>
                <w:sz w:val="22"/>
                <w:szCs w:val="22"/>
              </w:rPr>
              <w:t>Šalys sutaria, kad esant prieštaravimams tarp šio Priedo ir Leidybos sutarties, šio Priedo nuostatos turi viršenybę ir Leidybos sutartis aiškinama atitinkamai.</w:t>
            </w:r>
          </w:p>
          <w:p w:rsidR="00A43935" w:rsidRPr="00F112DF" w:rsidRDefault="00A43935" w:rsidP="000851E5">
            <w:pPr>
              <w:rPr>
                <w:rFonts w:ascii="Times New Roman" w:hAnsi="Times New Roman" w:cs="Times New Roman"/>
                <w:sz w:val="22"/>
                <w:szCs w:val="22"/>
              </w:rPr>
            </w:pPr>
            <w:r w:rsidRPr="00F112DF">
              <w:rPr>
                <w:rFonts w:ascii="Times New Roman" w:hAnsi="Times New Roman" w:cs="Times New Roman"/>
                <w:sz w:val="22"/>
                <w:szCs w:val="22"/>
              </w:rPr>
              <w:t>Net jei Leidybos sutartyje yra nustatyta priešingai, autorius išsaugo tokias teises:</w:t>
            </w:r>
          </w:p>
          <w:p w:rsidR="00A43935" w:rsidRPr="00F112DF" w:rsidRDefault="00A43935" w:rsidP="000851E5">
            <w:pPr>
              <w:rPr>
                <w:rFonts w:ascii="Times New Roman" w:hAnsi="Times New Roman" w:cs="Times New Roman"/>
                <w:sz w:val="22"/>
                <w:szCs w:val="22"/>
              </w:rPr>
            </w:pPr>
          </w:p>
          <w:p w:rsidR="00A43935" w:rsidRPr="00F112DF" w:rsidRDefault="00A43935" w:rsidP="002D4B01">
            <w:pPr>
              <w:pStyle w:val="Sraopastraipa"/>
              <w:numPr>
                <w:ilvl w:val="0"/>
                <w:numId w:val="16"/>
              </w:numPr>
              <w:ind w:left="317" w:hanging="283"/>
              <w:rPr>
                <w:rFonts w:ascii="Times New Roman" w:hAnsi="Times New Roman" w:cs="Times New Roman"/>
                <w:sz w:val="22"/>
                <w:szCs w:val="22"/>
              </w:rPr>
            </w:pPr>
            <w:r w:rsidRPr="00F112DF">
              <w:rPr>
                <w:rFonts w:ascii="Times New Roman" w:hAnsi="Times New Roman" w:cs="Times New Roman"/>
                <w:sz w:val="22"/>
                <w:szCs w:val="22"/>
              </w:rPr>
              <w:t>Patalpinti paskelbtos versijos elektroninę kopiją (jei leidžia leidybos sut</w:t>
            </w:r>
            <w:r w:rsidR="00E30552">
              <w:rPr>
                <w:rFonts w:ascii="Times New Roman" w:hAnsi="Times New Roman" w:cs="Times New Roman"/>
                <w:sz w:val="22"/>
                <w:szCs w:val="22"/>
              </w:rPr>
              <w:t xml:space="preserve">artis) arba galutinį rankraštį </w:t>
            </w:r>
            <w:r w:rsidRPr="00F112DF">
              <w:rPr>
                <w:rFonts w:ascii="Times New Roman" w:hAnsi="Times New Roman" w:cs="Times New Roman"/>
                <w:sz w:val="22"/>
                <w:szCs w:val="22"/>
              </w:rPr>
              <w:t>(po</w:t>
            </w:r>
            <w:r w:rsidR="00E30552">
              <w:rPr>
                <w:rFonts w:ascii="Times New Roman" w:hAnsi="Times New Roman" w:cs="Times New Roman"/>
                <w:sz w:val="22"/>
                <w:szCs w:val="22"/>
              </w:rPr>
              <w:t xml:space="preserve"> recenzijų) priimtą paskelbimui</w:t>
            </w:r>
            <w:r w:rsidRPr="00F112DF">
              <w:rPr>
                <w:rFonts w:ascii="Times New Roman" w:hAnsi="Times New Roman" w:cs="Times New Roman"/>
                <w:sz w:val="22"/>
                <w:szCs w:val="22"/>
              </w:rPr>
              <w:t xml:space="preserve"> Lietuvos akademinė elektroninė biblioteka (eLABa) talpykloje nuo paskelbimo momento.</w:t>
            </w:r>
          </w:p>
          <w:p w:rsidR="00A43935" w:rsidRPr="00F112DF" w:rsidRDefault="00A43935" w:rsidP="002D4B01">
            <w:pPr>
              <w:pStyle w:val="Sraopastraipa"/>
              <w:numPr>
                <w:ilvl w:val="0"/>
                <w:numId w:val="16"/>
              </w:numPr>
              <w:ind w:left="317" w:hanging="283"/>
              <w:rPr>
                <w:rFonts w:ascii="Times New Roman" w:hAnsi="Times New Roman" w:cs="Times New Roman"/>
                <w:sz w:val="22"/>
                <w:szCs w:val="22"/>
              </w:rPr>
            </w:pPr>
            <w:r w:rsidRPr="00F112DF">
              <w:rPr>
                <w:rFonts w:ascii="Times New Roman" w:hAnsi="Times New Roman" w:cs="Times New Roman"/>
                <w:sz w:val="22"/>
                <w:szCs w:val="22"/>
              </w:rPr>
              <w:t>Teikti minėtoje talpykloje nemokamą viešą prieigą prie šios elektroninės kopijos visiems pageidaujantiems:</w:t>
            </w:r>
          </w:p>
          <w:p w:rsidR="00A43935" w:rsidRPr="00F112DF" w:rsidRDefault="00A43935" w:rsidP="002D4B01">
            <w:pPr>
              <w:pStyle w:val="Sraopastraipa"/>
              <w:numPr>
                <w:ilvl w:val="0"/>
                <w:numId w:val="20"/>
              </w:numPr>
              <w:ind w:left="601" w:hanging="284"/>
              <w:rPr>
                <w:rFonts w:ascii="Times New Roman" w:hAnsi="Times New Roman" w:cs="Times New Roman"/>
                <w:sz w:val="22"/>
                <w:szCs w:val="22"/>
              </w:rPr>
            </w:pPr>
            <w:r w:rsidRPr="00F112DF">
              <w:rPr>
                <w:rFonts w:ascii="Times New Roman" w:hAnsi="Times New Roman" w:cs="Times New Roman"/>
                <w:sz w:val="22"/>
                <w:szCs w:val="22"/>
              </w:rPr>
              <w:t>Iš karto, j</w:t>
            </w:r>
            <w:r w:rsidR="00E30552">
              <w:rPr>
                <w:rFonts w:ascii="Times New Roman" w:hAnsi="Times New Roman" w:cs="Times New Roman"/>
                <w:sz w:val="22"/>
                <w:szCs w:val="22"/>
              </w:rPr>
              <w:t>ei Publikacija yra paskelbiama „atvirai prieigai“, t.y. jei</w:t>
            </w:r>
            <w:r w:rsidRPr="00F112DF">
              <w:rPr>
                <w:rFonts w:ascii="Times New Roman" w:hAnsi="Times New Roman" w:cs="Times New Roman"/>
                <w:sz w:val="22"/>
                <w:szCs w:val="22"/>
              </w:rPr>
              <w:t xml:space="preserve"> elektroninę versiją taip pat nemokamai teikia leidėjas, arba</w:t>
            </w:r>
          </w:p>
          <w:p w:rsidR="00A43935" w:rsidRPr="00F112DF" w:rsidRDefault="00A43935" w:rsidP="002D4B01">
            <w:pPr>
              <w:pStyle w:val="Sraopastraipa"/>
              <w:numPr>
                <w:ilvl w:val="0"/>
                <w:numId w:val="20"/>
              </w:numPr>
              <w:ind w:left="601" w:hanging="284"/>
              <w:rPr>
                <w:rFonts w:ascii="Times New Roman" w:hAnsi="Times New Roman" w:cs="Times New Roman"/>
                <w:sz w:val="22"/>
                <w:szCs w:val="22"/>
              </w:rPr>
            </w:pPr>
            <w:r w:rsidRPr="00F112DF">
              <w:rPr>
                <w:rFonts w:ascii="Times New Roman" w:hAnsi="Times New Roman" w:cs="Times New Roman"/>
                <w:sz w:val="22"/>
                <w:szCs w:val="22"/>
              </w:rPr>
              <w:t>Paskelbtos versijos elektroninę kopiją (jei leidžia leidybos sutartis) praėjus [...]</w:t>
            </w:r>
            <w:r w:rsidRPr="00F112DF">
              <w:rPr>
                <w:rFonts w:ascii="Times New Roman" w:hAnsi="Times New Roman" w:cs="Times New Roman"/>
                <w:b/>
                <w:sz w:val="22"/>
                <w:szCs w:val="22"/>
              </w:rPr>
              <w:t>*</w:t>
            </w:r>
            <w:r w:rsidRPr="00F112DF">
              <w:rPr>
                <w:rFonts w:ascii="Times New Roman" w:hAnsi="Times New Roman" w:cs="Times New Roman"/>
                <w:sz w:val="22"/>
                <w:szCs w:val="22"/>
              </w:rPr>
              <w:t xml:space="preserve"> mėnesių nuo paskelbimo, jei leidybos sutartyje nenumatytas trumpesnis terminas, arba</w:t>
            </w:r>
          </w:p>
          <w:p w:rsidR="00A43935" w:rsidRPr="00F112DF" w:rsidRDefault="00A43935" w:rsidP="002D4B01">
            <w:pPr>
              <w:pStyle w:val="Sraopastraipa"/>
              <w:numPr>
                <w:ilvl w:val="0"/>
                <w:numId w:val="20"/>
              </w:numPr>
              <w:ind w:left="601" w:hanging="284"/>
              <w:rPr>
                <w:rFonts w:ascii="Times New Roman" w:hAnsi="Times New Roman" w:cs="Times New Roman"/>
                <w:sz w:val="22"/>
                <w:szCs w:val="22"/>
              </w:rPr>
            </w:pPr>
            <w:r w:rsidRPr="00F112DF">
              <w:rPr>
                <w:rFonts w:ascii="Times New Roman" w:hAnsi="Times New Roman" w:cs="Times New Roman"/>
                <w:sz w:val="22"/>
                <w:szCs w:val="22"/>
              </w:rPr>
              <w:t>Galutinį rankraštį (po recenzijų) priimtą paskelbimui, praėjus [...]</w:t>
            </w:r>
            <w:r w:rsidRPr="00F112DF">
              <w:rPr>
                <w:rFonts w:ascii="Times New Roman" w:hAnsi="Times New Roman" w:cs="Times New Roman"/>
                <w:b/>
                <w:sz w:val="22"/>
                <w:szCs w:val="22"/>
              </w:rPr>
              <w:t>*</w:t>
            </w:r>
            <w:r w:rsidRPr="00F112DF">
              <w:rPr>
                <w:rFonts w:ascii="Times New Roman" w:hAnsi="Times New Roman" w:cs="Times New Roman"/>
                <w:sz w:val="22"/>
                <w:szCs w:val="22"/>
              </w:rPr>
              <w:t xml:space="preserve"> mėnesiams po paskelbimo, jei leidybos sutartyje nenumatytas trumpesnis terminas.</w:t>
            </w:r>
          </w:p>
          <w:p w:rsidR="00A43935" w:rsidRDefault="00A43935" w:rsidP="000851E5">
            <w:pPr>
              <w:rPr>
                <w:rFonts w:ascii="Times New Roman" w:hAnsi="Times New Roman" w:cs="Times New Roman"/>
                <w:sz w:val="22"/>
                <w:szCs w:val="22"/>
              </w:rPr>
            </w:pPr>
            <w:r w:rsidRPr="00F112DF">
              <w:rPr>
                <w:rFonts w:ascii="Times New Roman" w:hAnsi="Times New Roman" w:cs="Times New Roman"/>
                <w:sz w:val="22"/>
                <w:szCs w:val="22"/>
              </w:rPr>
              <w:t>Autorius pageidauja, kad Leidėjas pasirašytų šio priedo egzempliorių ir grąžintų jį autoriui. Tačiau tuo atveju, jei Leidėjas paskelbia čia nurodytą Publikaciją žurnale/knygoje arba bet kokia kitą forma, nepasirašęs šio Priedo egzemplioriaus ir raštu nepateikęs atsisakymo, toks paskelbimas rodo kad Leidėjas sutiko su šio Priedo sąlygomis.</w:t>
            </w:r>
          </w:p>
          <w:p w:rsidR="002D4B01" w:rsidRPr="002D4B01" w:rsidRDefault="002D4B01" w:rsidP="000851E5">
            <w:pPr>
              <w:rPr>
                <w:rFonts w:ascii="Times New Roman" w:hAnsi="Times New Roman" w:cs="Times New Roman"/>
                <w:sz w:val="22"/>
                <w:szCs w:val="22"/>
              </w:rPr>
            </w:pPr>
          </w:p>
          <w:p w:rsidR="00A43935" w:rsidRPr="000D5D76" w:rsidRDefault="00A43935" w:rsidP="000D5D76">
            <w:pPr>
              <w:tabs>
                <w:tab w:val="right" w:leader="underscore" w:pos="5063"/>
              </w:tabs>
            </w:pPr>
            <w:r w:rsidRPr="00F112DF">
              <w:rPr>
                <w:rFonts w:ascii="Times New Roman" w:hAnsi="Times New Roman" w:cs="Times New Roman"/>
                <w:b/>
                <w:sz w:val="22"/>
                <w:szCs w:val="22"/>
              </w:rPr>
              <w:t>AUTORIUS(IAI)</w:t>
            </w:r>
            <w:r w:rsidR="000D5D76" w:rsidRPr="00374204">
              <w:tab/>
            </w:r>
          </w:p>
          <w:p w:rsidR="00A43935" w:rsidRPr="00F112DF" w:rsidRDefault="00A43935" w:rsidP="000D5D76">
            <w:pPr>
              <w:rPr>
                <w:rFonts w:ascii="Times New Roman" w:hAnsi="Times New Roman" w:cs="Times New Roman"/>
                <w:sz w:val="22"/>
                <w:szCs w:val="22"/>
              </w:rPr>
            </w:pPr>
            <w:r w:rsidRPr="00F112DF">
              <w:rPr>
                <w:rFonts w:ascii="Times New Roman" w:hAnsi="Times New Roman" w:cs="Times New Roman"/>
                <w:sz w:val="22"/>
                <w:szCs w:val="22"/>
              </w:rPr>
              <w:t>(</w:t>
            </w:r>
            <w:r w:rsidRPr="00F112DF">
              <w:rPr>
                <w:rFonts w:ascii="Times New Roman" w:hAnsi="Times New Roman" w:cs="Times New Roman"/>
                <w:b/>
                <w:sz w:val="22"/>
                <w:szCs w:val="22"/>
              </w:rPr>
              <w:t>autorius</w:t>
            </w:r>
            <w:r w:rsidR="00163F18">
              <w:rPr>
                <w:rFonts w:ascii="Times New Roman" w:hAnsi="Times New Roman" w:cs="Times New Roman"/>
                <w:b/>
                <w:sz w:val="22"/>
                <w:szCs w:val="22"/>
              </w:rPr>
              <w:t>,</w:t>
            </w:r>
            <w:r w:rsidRPr="00F112DF">
              <w:rPr>
                <w:rFonts w:ascii="Times New Roman" w:hAnsi="Times New Roman" w:cs="Times New Roman"/>
                <w:b/>
                <w:sz w:val="22"/>
                <w:szCs w:val="22"/>
              </w:rPr>
              <w:t xml:space="preserve"> atstovaujantis visus autorius</w:t>
            </w:r>
            <w:r w:rsidRPr="00F112DF">
              <w:rPr>
                <w:rFonts w:ascii="Times New Roman" w:hAnsi="Times New Roman" w:cs="Times New Roman"/>
                <w:sz w:val="22"/>
                <w:szCs w:val="22"/>
              </w:rPr>
              <w:t>)</w:t>
            </w:r>
          </w:p>
          <w:p w:rsidR="00A43935" w:rsidRPr="00F112DF" w:rsidRDefault="00A43935" w:rsidP="000D5D76">
            <w:pPr>
              <w:rPr>
                <w:rFonts w:ascii="Times New Roman" w:hAnsi="Times New Roman" w:cs="Times New Roman"/>
                <w:sz w:val="22"/>
                <w:szCs w:val="22"/>
              </w:rPr>
            </w:pPr>
          </w:p>
          <w:p w:rsidR="00A43935" w:rsidRPr="000D5D76" w:rsidRDefault="00A43935" w:rsidP="000D5D76">
            <w:pPr>
              <w:tabs>
                <w:tab w:val="right" w:leader="underscore" w:pos="5063"/>
              </w:tabs>
            </w:pPr>
            <w:r w:rsidRPr="00F112DF">
              <w:rPr>
                <w:rFonts w:ascii="Times New Roman" w:hAnsi="Times New Roman" w:cs="Times New Roman"/>
                <w:sz w:val="22"/>
                <w:szCs w:val="22"/>
              </w:rPr>
              <w:t>Data</w:t>
            </w:r>
            <w:r w:rsidR="000D5D76">
              <w:rPr>
                <w:rFonts w:ascii="Times New Roman" w:hAnsi="Times New Roman" w:cs="Times New Roman"/>
                <w:sz w:val="22"/>
                <w:szCs w:val="22"/>
              </w:rPr>
              <w:t xml:space="preserve"> </w:t>
            </w:r>
            <w:r w:rsidR="000D5D76" w:rsidRPr="00374204">
              <w:tab/>
            </w:r>
          </w:p>
          <w:p w:rsidR="00A43935" w:rsidRDefault="00A43935" w:rsidP="000851E5">
            <w:pPr>
              <w:rPr>
                <w:rFonts w:ascii="Times New Roman" w:hAnsi="Times New Roman" w:cs="Times New Roman"/>
                <w:b/>
                <w:sz w:val="20"/>
                <w:szCs w:val="22"/>
              </w:rPr>
            </w:pPr>
          </w:p>
          <w:p w:rsidR="00A43935" w:rsidRPr="00F112DF" w:rsidRDefault="00A43935" w:rsidP="006E18F0">
            <w:pPr>
              <w:rPr>
                <w:rFonts w:ascii="Times New Roman" w:hAnsi="Times New Roman" w:cs="Times New Roman"/>
                <w:sz w:val="20"/>
                <w:szCs w:val="22"/>
              </w:rPr>
            </w:pPr>
            <w:r w:rsidRPr="00F112DF">
              <w:rPr>
                <w:rFonts w:ascii="Times New Roman" w:hAnsi="Times New Roman" w:cs="Times New Roman"/>
                <w:b/>
                <w:sz w:val="20"/>
                <w:szCs w:val="22"/>
              </w:rPr>
              <w:t>*</w:t>
            </w:r>
            <w:r w:rsidR="006E18F0">
              <w:rPr>
                <w:rFonts w:ascii="Times New Roman" w:hAnsi="Times New Roman" w:cs="Times New Roman"/>
                <w:sz w:val="20"/>
                <w:szCs w:val="22"/>
              </w:rPr>
              <w:t xml:space="preserve">Įprastai straipsniai </w:t>
            </w:r>
            <w:r w:rsidRPr="00F112DF">
              <w:rPr>
                <w:rFonts w:ascii="Times New Roman" w:hAnsi="Times New Roman" w:cs="Times New Roman"/>
                <w:sz w:val="20"/>
                <w:szCs w:val="22"/>
              </w:rPr>
              <w:t xml:space="preserve">teikiami viešai prieigai ne vėliau </w:t>
            </w:r>
            <w:r w:rsidR="006E18F0">
              <w:rPr>
                <w:rFonts w:ascii="Times New Roman" w:hAnsi="Times New Roman" w:cs="Times New Roman"/>
                <w:sz w:val="20"/>
                <w:szCs w:val="22"/>
              </w:rPr>
              <w:t>kaip 6 mėnesius nuo paskelbimo (s</w:t>
            </w:r>
            <w:r w:rsidRPr="00F112DF">
              <w:rPr>
                <w:rFonts w:ascii="Times New Roman" w:hAnsi="Times New Roman" w:cs="Times New Roman"/>
                <w:sz w:val="20"/>
                <w:szCs w:val="22"/>
              </w:rPr>
              <w:t>ocialini</w:t>
            </w:r>
            <w:r w:rsidR="006E18F0">
              <w:rPr>
                <w:rFonts w:ascii="Times New Roman" w:hAnsi="Times New Roman" w:cs="Times New Roman"/>
                <w:sz w:val="20"/>
                <w:szCs w:val="22"/>
              </w:rPr>
              <w:t>ų ir h</w:t>
            </w:r>
            <w:r w:rsidRPr="00F112DF">
              <w:rPr>
                <w:rFonts w:ascii="Times New Roman" w:hAnsi="Times New Roman" w:cs="Times New Roman"/>
                <w:sz w:val="20"/>
                <w:szCs w:val="22"/>
              </w:rPr>
              <w:t>umanitarini</w:t>
            </w:r>
            <w:r w:rsidR="006E18F0">
              <w:rPr>
                <w:rFonts w:ascii="Times New Roman" w:hAnsi="Times New Roman" w:cs="Times New Roman"/>
                <w:sz w:val="20"/>
                <w:szCs w:val="22"/>
              </w:rPr>
              <w:t>ų</w:t>
            </w:r>
            <w:r w:rsidRPr="00F112DF">
              <w:rPr>
                <w:rFonts w:ascii="Times New Roman" w:hAnsi="Times New Roman" w:cs="Times New Roman"/>
                <w:sz w:val="20"/>
                <w:szCs w:val="22"/>
              </w:rPr>
              <w:t xml:space="preserve"> moksl</w:t>
            </w:r>
            <w:r w:rsidR="006E18F0">
              <w:rPr>
                <w:rFonts w:ascii="Times New Roman" w:hAnsi="Times New Roman" w:cs="Times New Roman"/>
                <w:sz w:val="20"/>
                <w:szCs w:val="22"/>
              </w:rPr>
              <w:t xml:space="preserve">ų straipsniai – </w:t>
            </w:r>
            <w:r w:rsidRPr="00F112DF">
              <w:rPr>
                <w:rFonts w:ascii="Times New Roman" w:hAnsi="Times New Roman" w:cs="Times New Roman"/>
                <w:sz w:val="20"/>
                <w:szCs w:val="22"/>
              </w:rPr>
              <w:t>12 mėn</w:t>
            </w:r>
            <w:r w:rsidR="006E18F0">
              <w:rPr>
                <w:rFonts w:ascii="Times New Roman" w:hAnsi="Times New Roman" w:cs="Times New Roman"/>
                <w:sz w:val="20"/>
                <w:szCs w:val="22"/>
              </w:rPr>
              <w:t>.</w:t>
            </w:r>
            <w:r w:rsidRPr="00F112DF">
              <w:rPr>
                <w:rFonts w:ascii="Times New Roman" w:hAnsi="Times New Roman" w:cs="Times New Roman"/>
                <w:sz w:val="20"/>
                <w:szCs w:val="22"/>
              </w:rPr>
              <w:t xml:space="preserve"> nuo paskelbimo</w:t>
            </w:r>
            <w:r w:rsidR="006E18F0">
              <w:rPr>
                <w:rFonts w:ascii="Times New Roman" w:hAnsi="Times New Roman" w:cs="Times New Roman"/>
                <w:sz w:val="20"/>
                <w:szCs w:val="22"/>
              </w:rPr>
              <w:t>)</w:t>
            </w:r>
            <w:r w:rsidRPr="00F112DF">
              <w:rPr>
                <w:rFonts w:ascii="Times New Roman" w:hAnsi="Times New Roman" w:cs="Times New Roman"/>
                <w:sz w:val="20"/>
                <w:szCs w:val="22"/>
              </w:rPr>
              <w:t>.</w:t>
            </w:r>
          </w:p>
        </w:tc>
      </w:tr>
    </w:tbl>
    <w:p w:rsidR="009762D8" w:rsidRPr="00C30A0C" w:rsidRDefault="009762D8" w:rsidP="00A43935"/>
    <w:sectPr w:rsidR="009762D8" w:rsidRPr="00C30A0C" w:rsidSect="00A43935">
      <w:pgSz w:w="11906" w:h="16838"/>
      <w:pgMar w:top="1152" w:right="562" w:bottom="851" w:left="1699" w:header="562" w:footer="562" w:gutter="0"/>
      <w:pgNumType w:start="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54894A" w15:done="0"/>
  <w15:commentEx w15:paraId="4923C0A9" w15:done="0"/>
  <w15:commentEx w15:paraId="7BA2F8FE" w15:done="0"/>
  <w15:commentEx w15:paraId="49560B23" w15:done="0"/>
  <w15:commentEx w15:paraId="3637342A" w15:done="0"/>
  <w15:commentEx w15:paraId="7ED90DE4" w15:done="0"/>
  <w15:commentEx w15:paraId="67F6CD7A" w15:done="0"/>
  <w15:commentEx w15:paraId="02359FA9" w15:done="0"/>
  <w15:commentEx w15:paraId="5E3ABDCE" w15:done="0"/>
  <w15:commentEx w15:paraId="0E907683" w15:done="0"/>
  <w15:commentEx w15:paraId="571F2E92" w15:done="0"/>
  <w15:commentEx w15:paraId="624A6C9B" w15:done="0"/>
  <w15:commentEx w15:paraId="5C3560C8" w15:done="0"/>
  <w15:commentEx w15:paraId="06CEB6C5" w15:done="0"/>
  <w15:commentEx w15:paraId="43465C70" w15:done="0"/>
  <w15:commentEx w15:paraId="7D55095A" w15:done="0"/>
  <w15:commentEx w15:paraId="4254CBA3" w15:done="0"/>
  <w15:commentEx w15:paraId="4A15157D" w15:done="0"/>
  <w15:commentEx w15:paraId="25E63E1E" w15:done="0"/>
  <w15:commentEx w15:paraId="0CE9D959" w15:done="0"/>
  <w15:commentEx w15:paraId="0243D3A6" w15:done="0"/>
  <w15:commentEx w15:paraId="7F1B3023" w15:done="0"/>
  <w15:commentEx w15:paraId="5112AEB2" w15:done="0"/>
  <w15:commentEx w15:paraId="54C4B682" w15:done="0"/>
  <w15:commentEx w15:paraId="2C42EFD1" w15:done="0"/>
  <w15:commentEx w15:paraId="7BD2F63C" w15:done="0"/>
  <w15:commentEx w15:paraId="199A7CE2" w15:done="0"/>
  <w15:commentEx w15:paraId="56B5B3E8" w15:done="0"/>
  <w15:commentEx w15:paraId="13C3A1E7" w15:done="0"/>
  <w15:commentEx w15:paraId="5326CD7E" w15:done="0"/>
  <w15:commentEx w15:paraId="12A64BEB" w15:done="0"/>
  <w15:commentEx w15:paraId="10BB347D" w15:done="0"/>
  <w15:commentEx w15:paraId="78D96923" w15:done="0"/>
  <w15:commentEx w15:paraId="47A359BA" w15:done="0"/>
  <w15:commentEx w15:paraId="60B611B4" w15:done="0"/>
  <w15:commentEx w15:paraId="43D21E20" w15:done="0"/>
  <w15:commentEx w15:paraId="6EDA9580" w15:done="0"/>
  <w15:commentEx w15:paraId="520755A8" w15:done="0"/>
  <w15:commentEx w15:paraId="7E6DE817" w15:done="0"/>
  <w15:commentEx w15:paraId="596DC74B" w15:done="0"/>
  <w15:commentEx w15:paraId="63837BB5" w15:done="0"/>
  <w15:commentEx w15:paraId="462DCB6F" w15:done="0"/>
  <w15:commentEx w15:paraId="65E244C1" w15:done="0"/>
  <w15:commentEx w15:paraId="34747B61" w15:done="0"/>
  <w15:commentEx w15:paraId="73ADF4DA" w15:done="0"/>
  <w15:commentEx w15:paraId="73974D5F" w15:done="0"/>
  <w15:commentEx w15:paraId="0E803139" w15:done="0"/>
  <w15:commentEx w15:paraId="66ED06FC" w15:done="0"/>
  <w15:commentEx w15:paraId="2E31E2FD" w15:done="0"/>
  <w15:commentEx w15:paraId="4ADDDDE6" w15:done="0"/>
  <w15:commentEx w15:paraId="3C96A02A" w15:done="0"/>
  <w15:commentEx w15:paraId="798B3C67" w15:done="0"/>
  <w15:commentEx w15:paraId="6D9930C1" w15:done="0"/>
  <w15:commentEx w15:paraId="28F04756" w15:done="0"/>
  <w15:commentEx w15:paraId="24ED8563" w15:done="0"/>
  <w15:commentEx w15:paraId="4722E3F5" w15:done="0"/>
  <w15:commentEx w15:paraId="2090024D" w15:done="0"/>
  <w15:commentEx w15:paraId="4FB504B6" w15:done="0"/>
  <w15:commentEx w15:paraId="6E82918E" w15:done="0"/>
  <w15:commentEx w15:paraId="693032A7" w15:done="0"/>
  <w15:commentEx w15:paraId="2216F3D1" w15:done="0"/>
  <w15:commentEx w15:paraId="65945CE2" w15:done="0"/>
  <w15:commentEx w15:paraId="07BC40A4" w15:done="0"/>
  <w15:commentEx w15:paraId="3ACF5DF9" w15:done="0"/>
  <w15:commentEx w15:paraId="5C0894B0" w15:done="0"/>
  <w15:commentEx w15:paraId="503D1E38" w15:done="0"/>
  <w15:commentEx w15:paraId="53BD34F7" w15:done="0"/>
  <w15:commentEx w15:paraId="1CA5D3C8" w15:done="0"/>
  <w15:commentEx w15:paraId="20BA5049" w15:done="0"/>
  <w15:commentEx w15:paraId="6280AED5" w15:done="0"/>
  <w15:commentEx w15:paraId="26A6D5F1" w15:done="0"/>
  <w15:commentEx w15:paraId="696A34B9" w15:done="0"/>
  <w15:commentEx w15:paraId="2A758390" w15:done="0"/>
  <w15:commentEx w15:paraId="7944E36E" w15:done="0"/>
  <w15:commentEx w15:paraId="62D5F509" w15:done="0"/>
  <w15:commentEx w15:paraId="452640B2" w15:done="0"/>
  <w15:commentEx w15:paraId="678CD21D" w15:done="0"/>
  <w15:commentEx w15:paraId="2065A07E" w15:done="0"/>
  <w15:commentEx w15:paraId="75CAC235" w15:done="0"/>
  <w15:commentEx w15:paraId="7E89738C" w15:done="0"/>
  <w15:commentEx w15:paraId="7A22AB48" w15:done="0"/>
  <w15:commentEx w15:paraId="1F11D8E0" w15:done="0"/>
  <w15:commentEx w15:paraId="0AB9DCA0" w15:done="0"/>
  <w15:commentEx w15:paraId="17519209" w15:done="0"/>
  <w15:commentEx w15:paraId="2F5C27AE" w15:done="0"/>
  <w15:commentEx w15:paraId="7D6B11D4" w15:done="0"/>
  <w15:commentEx w15:paraId="0F97E722" w15:done="0"/>
  <w15:commentEx w15:paraId="518AB33B" w15:done="0"/>
  <w15:commentEx w15:paraId="510ABAE5" w15:done="0"/>
  <w15:commentEx w15:paraId="23B0C294" w15:done="0"/>
  <w15:commentEx w15:paraId="4F2564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75" w:rsidRDefault="007F5D75" w:rsidP="00540F52">
      <w:r>
        <w:separator/>
      </w:r>
    </w:p>
  </w:endnote>
  <w:endnote w:type="continuationSeparator" w:id="0">
    <w:p w:rsidR="007F5D75" w:rsidRDefault="007F5D75"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ouvLTr">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75" w:rsidRDefault="007F5D75" w:rsidP="00540F52">
      <w:r>
        <w:separator/>
      </w:r>
    </w:p>
  </w:footnote>
  <w:footnote w:type="continuationSeparator" w:id="0">
    <w:p w:rsidR="007F5D75" w:rsidRDefault="007F5D75" w:rsidP="00540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F93"/>
    <w:multiLevelType w:val="hybridMultilevel"/>
    <w:tmpl w:val="78A277C8"/>
    <w:lvl w:ilvl="0" w:tplc="376C932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3735400"/>
    <w:multiLevelType w:val="hybridMultilevel"/>
    <w:tmpl w:val="A5FC1CA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6600DFE"/>
    <w:multiLevelType w:val="multilevel"/>
    <w:tmpl w:val="813C447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5B44C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991251"/>
    <w:multiLevelType w:val="multilevel"/>
    <w:tmpl w:val="72C0A168"/>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5">
    <w:nsid w:val="1E1A0DE6"/>
    <w:multiLevelType w:val="hybridMultilevel"/>
    <w:tmpl w:val="A6F8E926"/>
    <w:lvl w:ilvl="0" w:tplc="B3902CF0">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22E30E7F"/>
    <w:multiLevelType w:val="hybridMultilevel"/>
    <w:tmpl w:val="A53A54C8"/>
    <w:lvl w:ilvl="0" w:tplc="E6E21CA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nsid w:val="25C64618"/>
    <w:multiLevelType w:val="multilevel"/>
    <w:tmpl w:val="BCBC275A"/>
    <w:lvl w:ilvl="0">
      <w:start w:val="1"/>
      <w:numFmt w:val="upperRoman"/>
      <w:lvlText w:val="%1."/>
      <w:lvlJc w:val="left"/>
      <w:pPr>
        <w:tabs>
          <w:tab w:val="num" w:pos="567"/>
        </w:tabs>
        <w:ind w:left="567" w:hanging="567"/>
      </w:pPr>
      <w:rPr>
        <w:rFonts w:ascii="Times New Roman" w:eastAsia="Times New Roman" w:hAnsi="Times New Roman" w:cs="Times New Roman"/>
        <w:b/>
      </w:rPr>
    </w:lvl>
    <w:lvl w:ilvl="1">
      <w:start w:val="1"/>
      <w:numFmt w:val="decimal"/>
      <w:lvlText w:val="%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FB74121"/>
    <w:multiLevelType w:val="hybridMultilevel"/>
    <w:tmpl w:val="4FB89518"/>
    <w:lvl w:ilvl="0" w:tplc="44EECBB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B264F8B"/>
    <w:multiLevelType w:val="hybridMultilevel"/>
    <w:tmpl w:val="A7DEA25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5A1C1F80"/>
    <w:multiLevelType w:val="multilevel"/>
    <w:tmpl w:val="32009BD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2A5F5F"/>
    <w:multiLevelType w:val="hybridMultilevel"/>
    <w:tmpl w:val="9D3EF1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6FD80E66"/>
    <w:multiLevelType w:val="hybridMultilevel"/>
    <w:tmpl w:val="9EB8742E"/>
    <w:lvl w:ilvl="0" w:tplc="7A522F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72DE0D60"/>
    <w:multiLevelType w:val="hybridMultilevel"/>
    <w:tmpl w:val="954C1572"/>
    <w:lvl w:ilvl="0" w:tplc="0F42B32E">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4081C01"/>
    <w:multiLevelType w:val="hybridMultilevel"/>
    <w:tmpl w:val="F2403BCC"/>
    <w:lvl w:ilvl="0" w:tplc="110C61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D50A9F"/>
    <w:multiLevelType w:val="multilevel"/>
    <w:tmpl w:val="6DFA69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2768A7"/>
    <w:multiLevelType w:val="multilevel"/>
    <w:tmpl w:val="3BCA3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094409"/>
    <w:multiLevelType w:val="hybridMultilevel"/>
    <w:tmpl w:val="023279CC"/>
    <w:lvl w:ilvl="0" w:tplc="B3902CF0">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15"/>
  </w:num>
  <w:num w:numId="10">
    <w:abstractNumId w:val="10"/>
  </w:num>
  <w:num w:numId="11">
    <w:abstractNumId w:val="2"/>
  </w:num>
  <w:num w:numId="12">
    <w:abstractNumId w:val="14"/>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12"/>
  </w:num>
  <w:num w:numId="18">
    <w:abstractNumId w:val="6"/>
  </w:num>
  <w:num w:numId="19">
    <w:abstractNumId w:val="13"/>
  </w:num>
  <w:num w:numId="20">
    <w:abstractNumId w:val="1"/>
  </w:num>
  <w:num w:numId="21">
    <w:abstractNumId w:val="9"/>
  </w:num>
  <w:num w:numId="22">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ile Kretaviciene">
    <w15:presenceInfo w15:providerId="Windows Live" w15:userId="07a7d217ab3bc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CD"/>
    <w:rsid w:val="000007C3"/>
    <w:rsid w:val="000026B3"/>
    <w:rsid w:val="00003F90"/>
    <w:rsid w:val="00010B24"/>
    <w:rsid w:val="00012D52"/>
    <w:rsid w:val="00014E4A"/>
    <w:rsid w:val="00017B2B"/>
    <w:rsid w:val="00020576"/>
    <w:rsid w:val="0002193D"/>
    <w:rsid w:val="00021CC5"/>
    <w:rsid w:val="000223C0"/>
    <w:rsid w:val="0002256D"/>
    <w:rsid w:val="00022D40"/>
    <w:rsid w:val="00026EEE"/>
    <w:rsid w:val="0003067B"/>
    <w:rsid w:val="000311D2"/>
    <w:rsid w:val="000317DD"/>
    <w:rsid w:val="000324A7"/>
    <w:rsid w:val="00033663"/>
    <w:rsid w:val="000343C5"/>
    <w:rsid w:val="00034885"/>
    <w:rsid w:val="000361F5"/>
    <w:rsid w:val="00037EBA"/>
    <w:rsid w:val="00041B5A"/>
    <w:rsid w:val="00045F00"/>
    <w:rsid w:val="00046680"/>
    <w:rsid w:val="00047611"/>
    <w:rsid w:val="00047FB8"/>
    <w:rsid w:val="0005632C"/>
    <w:rsid w:val="00056D68"/>
    <w:rsid w:val="00057CB7"/>
    <w:rsid w:val="000604E3"/>
    <w:rsid w:val="00060EC3"/>
    <w:rsid w:val="000636F8"/>
    <w:rsid w:val="00063E2B"/>
    <w:rsid w:val="00064AD8"/>
    <w:rsid w:val="00064DD0"/>
    <w:rsid w:val="00065101"/>
    <w:rsid w:val="000651F9"/>
    <w:rsid w:val="00067F6B"/>
    <w:rsid w:val="0007032E"/>
    <w:rsid w:val="000748BE"/>
    <w:rsid w:val="00074ED5"/>
    <w:rsid w:val="000763C0"/>
    <w:rsid w:val="00077597"/>
    <w:rsid w:val="00077A52"/>
    <w:rsid w:val="00080595"/>
    <w:rsid w:val="00080924"/>
    <w:rsid w:val="00083399"/>
    <w:rsid w:val="000851E5"/>
    <w:rsid w:val="00086AF4"/>
    <w:rsid w:val="0008720B"/>
    <w:rsid w:val="000879A4"/>
    <w:rsid w:val="0009115D"/>
    <w:rsid w:val="00093565"/>
    <w:rsid w:val="00094258"/>
    <w:rsid w:val="000945D7"/>
    <w:rsid w:val="000A04DF"/>
    <w:rsid w:val="000A0BD5"/>
    <w:rsid w:val="000A246F"/>
    <w:rsid w:val="000A3E54"/>
    <w:rsid w:val="000A71BE"/>
    <w:rsid w:val="000B1D87"/>
    <w:rsid w:val="000B2828"/>
    <w:rsid w:val="000B3F73"/>
    <w:rsid w:val="000B7E41"/>
    <w:rsid w:val="000C2A63"/>
    <w:rsid w:val="000C754A"/>
    <w:rsid w:val="000D0EE3"/>
    <w:rsid w:val="000D4CE5"/>
    <w:rsid w:val="000D5169"/>
    <w:rsid w:val="000D5343"/>
    <w:rsid w:val="000D55E0"/>
    <w:rsid w:val="000D58ED"/>
    <w:rsid w:val="000D5D76"/>
    <w:rsid w:val="000D6302"/>
    <w:rsid w:val="000E323D"/>
    <w:rsid w:val="000E3251"/>
    <w:rsid w:val="000E44D7"/>
    <w:rsid w:val="000E5694"/>
    <w:rsid w:val="000E7BC6"/>
    <w:rsid w:val="000F0213"/>
    <w:rsid w:val="000F054F"/>
    <w:rsid w:val="000F16E8"/>
    <w:rsid w:val="000F2209"/>
    <w:rsid w:val="000F2C94"/>
    <w:rsid w:val="000F3DB6"/>
    <w:rsid w:val="000F4B66"/>
    <w:rsid w:val="000F5C8B"/>
    <w:rsid w:val="000F6011"/>
    <w:rsid w:val="0010061E"/>
    <w:rsid w:val="00100DA4"/>
    <w:rsid w:val="00104926"/>
    <w:rsid w:val="00105C74"/>
    <w:rsid w:val="00106BFE"/>
    <w:rsid w:val="00115AA5"/>
    <w:rsid w:val="0011611A"/>
    <w:rsid w:val="00117C89"/>
    <w:rsid w:val="001209DA"/>
    <w:rsid w:val="00121AEC"/>
    <w:rsid w:val="00121FE1"/>
    <w:rsid w:val="001224E7"/>
    <w:rsid w:val="001227C3"/>
    <w:rsid w:val="00124001"/>
    <w:rsid w:val="001249FF"/>
    <w:rsid w:val="00124DDF"/>
    <w:rsid w:val="00125CCD"/>
    <w:rsid w:val="001263C5"/>
    <w:rsid w:val="00131625"/>
    <w:rsid w:val="00133A34"/>
    <w:rsid w:val="00134F74"/>
    <w:rsid w:val="001365A1"/>
    <w:rsid w:val="0013667D"/>
    <w:rsid w:val="001448D8"/>
    <w:rsid w:val="001460AB"/>
    <w:rsid w:val="00150BAE"/>
    <w:rsid w:val="00152B71"/>
    <w:rsid w:val="0015578D"/>
    <w:rsid w:val="00156141"/>
    <w:rsid w:val="001578F8"/>
    <w:rsid w:val="00157D57"/>
    <w:rsid w:val="00157E7D"/>
    <w:rsid w:val="001607E7"/>
    <w:rsid w:val="0016356C"/>
    <w:rsid w:val="00163F18"/>
    <w:rsid w:val="001646B6"/>
    <w:rsid w:val="00164DBF"/>
    <w:rsid w:val="00165D3C"/>
    <w:rsid w:val="0016686D"/>
    <w:rsid w:val="001670DB"/>
    <w:rsid w:val="00167999"/>
    <w:rsid w:val="00171007"/>
    <w:rsid w:val="00171A4D"/>
    <w:rsid w:val="00171D48"/>
    <w:rsid w:val="00172968"/>
    <w:rsid w:val="0017363B"/>
    <w:rsid w:val="00173F25"/>
    <w:rsid w:val="0017658F"/>
    <w:rsid w:val="001800DD"/>
    <w:rsid w:val="001830F3"/>
    <w:rsid w:val="00185A63"/>
    <w:rsid w:val="00187040"/>
    <w:rsid w:val="0019003C"/>
    <w:rsid w:val="00193405"/>
    <w:rsid w:val="00194149"/>
    <w:rsid w:val="0019573E"/>
    <w:rsid w:val="001958B9"/>
    <w:rsid w:val="00196D1B"/>
    <w:rsid w:val="0019749B"/>
    <w:rsid w:val="00197B89"/>
    <w:rsid w:val="001A0013"/>
    <w:rsid w:val="001A080B"/>
    <w:rsid w:val="001A23F2"/>
    <w:rsid w:val="001A5338"/>
    <w:rsid w:val="001A6A0C"/>
    <w:rsid w:val="001A7F4A"/>
    <w:rsid w:val="001B3340"/>
    <w:rsid w:val="001B3519"/>
    <w:rsid w:val="001B568E"/>
    <w:rsid w:val="001B78D1"/>
    <w:rsid w:val="001B7996"/>
    <w:rsid w:val="001C05F5"/>
    <w:rsid w:val="001C1359"/>
    <w:rsid w:val="001C1E74"/>
    <w:rsid w:val="001C2E18"/>
    <w:rsid w:val="001C645E"/>
    <w:rsid w:val="001C70CF"/>
    <w:rsid w:val="001D0F09"/>
    <w:rsid w:val="001D2196"/>
    <w:rsid w:val="001D59C5"/>
    <w:rsid w:val="001D6466"/>
    <w:rsid w:val="001D77B7"/>
    <w:rsid w:val="001D7811"/>
    <w:rsid w:val="001E0704"/>
    <w:rsid w:val="001E2D17"/>
    <w:rsid w:val="001E42A1"/>
    <w:rsid w:val="001E4ADC"/>
    <w:rsid w:val="001E7471"/>
    <w:rsid w:val="001F00A6"/>
    <w:rsid w:val="001F0900"/>
    <w:rsid w:val="001F1D68"/>
    <w:rsid w:val="001F2FF9"/>
    <w:rsid w:val="001F4403"/>
    <w:rsid w:val="00201DE4"/>
    <w:rsid w:val="002029A6"/>
    <w:rsid w:val="0020340A"/>
    <w:rsid w:val="0020370E"/>
    <w:rsid w:val="00204E27"/>
    <w:rsid w:val="00206C85"/>
    <w:rsid w:val="002072E8"/>
    <w:rsid w:val="0020784E"/>
    <w:rsid w:val="0021292E"/>
    <w:rsid w:val="00212ED1"/>
    <w:rsid w:val="00214DB9"/>
    <w:rsid w:val="002154ED"/>
    <w:rsid w:val="00215F17"/>
    <w:rsid w:val="00216C99"/>
    <w:rsid w:val="0022194A"/>
    <w:rsid w:val="00222F4F"/>
    <w:rsid w:val="00224103"/>
    <w:rsid w:val="002245FE"/>
    <w:rsid w:val="00225E5D"/>
    <w:rsid w:val="00227466"/>
    <w:rsid w:val="002315B0"/>
    <w:rsid w:val="002316EB"/>
    <w:rsid w:val="00232480"/>
    <w:rsid w:val="0023296C"/>
    <w:rsid w:val="002335E6"/>
    <w:rsid w:val="00235C4D"/>
    <w:rsid w:val="00236203"/>
    <w:rsid w:val="00237508"/>
    <w:rsid w:val="002376F7"/>
    <w:rsid w:val="00237F64"/>
    <w:rsid w:val="0024002A"/>
    <w:rsid w:val="00240454"/>
    <w:rsid w:val="00241934"/>
    <w:rsid w:val="002438D9"/>
    <w:rsid w:val="00243F58"/>
    <w:rsid w:val="00245E0C"/>
    <w:rsid w:val="002463E1"/>
    <w:rsid w:val="0024699A"/>
    <w:rsid w:val="00246E5A"/>
    <w:rsid w:val="00250F37"/>
    <w:rsid w:val="00251847"/>
    <w:rsid w:val="00251899"/>
    <w:rsid w:val="00251AF7"/>
    <w:rsid w:val="002521C0"/>
    <w:rsid w:val="00254341"/>
    <w:rsid w:val="00257885"/>
    <w:rsid w:val="002616ED"/>
    <w:rsid w:val="00272C3C"/>
    <w:rsid w:val="00272F41"/>
    <w:rsid w:val="0027472E"/>
    <w:rsid w:val="00274A4F"/>
    <w:rsid w:val="00275593"/>
    <w:rsid w:val="002767DD"/>
    <w:rsid w:val="00276987"/>
    <w:rsid w:val="00276D27"/>
    <w:rsid w:val="00281040"/>
    <w:rsid w:val="0028251E"/>
    <w:rsid w:val="0028354F"/>
    <w:rsid w:val="00283845"/>
    <w:rsid w:val="00284466"/>
    <w:rsid w:val="00287600"/>
    <w:rsid w:val="00292732"/>
    <w:rsid w:val="00294692"/>
    <w:rsid w:val="0029512F"/>
    <w:rsid w:val="00295BD8"/>
    <w:rsid w:val="00296562"/>
    <w:rsid w:val="0029743F"/>
    <w:rsid w:val="002A021F"/>
    <w:rsid w:val="002A0809"/>
    <w:rsid w:val="002A39E9"/>
    <w:rsid w:val="002A3BB0"/>
    <w:rsid w:val="002A51A8"/>
    <w:rsid w:val="002A5ED7"/>
    <w:rsid w:val="002A6080"/>
    <w:rsid w:val="002A732D"/>
    <w:rsid w:val="002B03AD"/>
    <w:rsid w:val="002B104B"/>
    <w:rsid w:val="002B1FE3"/>
    <w:rsid w:val="002B3E4C"/>
    <w:rsid w:val="002B41EC"/>
    <w:rsid w:val="002B5672"/>
    <w:rsid w:val="002B5F52"/>
    <w:rsid w:val="002B7ACB"/>
    <w:rsid w:val="002C0ADF"/>
    <w:rsid w:val="002C1C9F"/>
    <w:rsid w:val="002C442F"/>
    <w:rsid w:val="002C44EC"/>
    <w:rsid w:val="002C6FEB"/>
    <w:rsid w:val="002C72CC"/>
    <w:rsid w:val="002D00C3"/>
    <w:rsid w:val="002D091A"/>
    <w:rsid w:val="002D4B01"/>
    <w:rsid w:val="002D65A1"/>
    <w:rsid w:val="002D7016"/>
    <w:rsid w:val="002D7660"/>
    <w:rsid w:val="002D7F01"/>
    <w:rsid w:val="002E07D8"/>
    <w:rsid w:val="002E097E"/>
    <w:rsid w:val="002E1C76"/>
    <w:rsid w:val="002E34C1"/>
    <w:rsid w:val="002E509E"/>
    <w:rsid w:val="002E52D1"/>
    <w:rsid w:val="002E5374"/>
    <w:rsid w:val="002E5C7E"/>
    <w:rsid w:val="002E736E"/>
    <w:rsid w:val="002F08A0"/>
    <w:rsid w:val="002F49E6"/>
    <w:rsid w:val="002F4F39"/>
    <w:rsid w:val="002F72BC"/>
    <w:rsid w:val="00301713"/>
    <w:rsid w:val="00301CEF"/>
    <w:rsid w:val="003027FF"/>
    <w:rsid w:val="00303D40"/>
    <w:rsid w:val="0030425E"/>
    <w:rsid w:val="00304630"/>
    <w:rsid w:val="003049D5"/>
    <w:rsid w:val="00305C87"/>
    <w:rsid w:val="0031163C"/>
    <w:rsid w:val="00313142"/>
    <w:rsid w:val="00313548"/>
    <w:rsid w:val="0031423E"/>
    <w:rsid w:val="003145C1"/>
    <w:rsid w:val="00321F84"/>
    <w:rsid w:val="00325DFB"/>
    <w:rsid w:val="00333FC0"/>
    <w:rsid w:val="00335A71"/>
    <w:rsid w:val="00337266"/>
    <w:rsid w:val="00337F88"/>
    <w:rsid w:val="00341301"/>
    <w:rsid w:val="003413AC"/>
    <w:rsid w:val="00344329"/>
    <w:rsid w:val="00347373"/>
    <w:rsid w:val="00351BD4"/>
    <w:rsid w:val="00354B2E"/>
    <w:rsid w:val="003570B5"/>
    <w:rsid w:val="00357EE5"/>
    <w:rsid w:val="00361019"/>
    <w:rsid w:val="0036108D"/>
    <w:rsid w:val="003610EE"/>
    <w:rsid w:val="00361AD5"/>
    <w:rsid w:val="003629A3"/>
    <w:rsid w:val="00362CC7"/>
    <w:rsid w:val="003639E2"/>
    <w:rsid w:val="0036499C"/>
    <w:rsid w:val="00365E00"/>
    <w:rsid w:val="0036730E"/>
    <w:rsid w:val="003675DE"/>
    <w:rsid w:val="00367778"/>
    <w:rsid w:val="00367F28"/>
    <w:rsid w:val="003712F7"/>
    <w:rsid w:val="00373D3E"/>
    <w:rsid w:val="00374204"/>
    <w:rsid w:val="003752D0"/>
    <w:rsid w:val="00380CE7"/>
    <w:rsid w:val="00382BAC"/>
    <w:rsid w:val="00383654"/>
    <w:rsid w:val="00384F8C"/>
    <w:rsid w:val="00385990"/>
    <w:rsid w:val="003864A9"/>
    <w:rsid w:val="003915B8"/>
    <w:rsid w:val="003941B5"/>
    <w:rsid w:val="00395FCF"/>
    <w:rsid w:val="0039608F"/>
    <w:rsid w:val="003967CE"/>
    <w:rsid w:val="003967E2"/>
    <w:rsid w:val="00397C44"/>
    <w:rsid w:val="003A0673"/>
    <w:rsid w:val="003A125A"/>
    <w:rsid w:val="003A2E79"/>
    <w:rsid w:val="003A4181"/>
    <w:rsid w:val="003A5B92"/>
    <w:rsid w:val="003A67CC"/>
    <w:rsid w:val="003B04F6"/>
    <w:rsid w:val="003B27C4"/>
    <w:rsid w:val="003B53D9"/>
    <w:rsid w:val="003C13D4"/>
    <w:rsid w:val="003C291B"/>
    <w:rsid w:val="003C443C"/>
    <w:rsid w:val="003C5438"/>
    <w:rsid w:val="003C64E9"/>
    <w:rsid w:val="003D2605"/>
    <w:rsid w:val="003D2F0C"/>
    <w:rsid w:val="003D3CEF"/>
    <w:rsid w:val="003D4ED5"/>
    <w:rsid w:val="003D5156"/>
    <w:rsid w:val="003D57DC"/>
    <w:rsid w:val="003D5C3C"/>
    <w:rsid w:val="003D7C43"/>
    <w:rsid w:val="003E1E23"/>
    <w:rsid w:val="003E1EEC"/>
    <w:rsid w:val="003E32AA"/>
    <w:rsid w:val="003E79BA"/>
    <w:rsid w:val="003F3EFA"/>
    <w:rsid w:val="003F5622"/>
    <w:rsid w:val="00400A62"/>
    <w:rsid w:val="00402E06"/>
    <w:rsid w:val="00403C35"/>
    <w:rsid w:val="00404BBC"/>
    <w:rsid w:val="00404C82"/>
    <w:rsid w:val="0040630B"/>
    <w:rsid w:val="00410C54"/>
    <w:rsid w:val="00410E7D"/>
    <w:rsid w:val="004119B1"/>
    <w:rsid w:val="004141C2"/>
    <w:rsid w:val="004150F0"/>
    <w:rsid w:val="0042159D"/>
    <w:rsid w:val="0042551E"/>
    <w:rsid w:val="004338EF"/>
    <w:rsid w:val="00437E81"/>
    <w:rsid w:val="0044134C"/>
    <w:rsid w:val="00441CE0"/>
    <w:rsid w:val="00444286"/>
    <w:rsid w:val="004454EE"/>
    <w:rsid w:val="0044588D"/>
    <w:rsid w:val="00445EA5"/>
    <w:rsid w:val="00445FC5"/>
    <w:rsid w:val="0045186B"/>
    <w:rsid w:val="00454185"/>
    <w:rsid w:val="0045513E"/>
    <w:rsid w:val="00455BAC"/>
    <w:rsid w:val="0045651A"/>
    <w:rsid w:val="00460801"/>
    <w:rsid w:val="00466F3E"/>
    <w:rsid w:val="0047017F"/>
    <w:rsid w:val="0047173E"/>
    <w:rsid w:val="00473EE8"/>
    <w:rsid w:val="004743F5"/>
    <w:rsid w:val="00476E89"/>
    <w:rsid w:val="00477D80"/>
    <w:rsid w:val="00484F08"/>
    <w:rsid w:val="00486156"/>
    <w:rsid w:val="00486D69"/>
    <w:rsid w:val="00486DE4"/>
    <w:rsid w:val="0049226E"/>
    <w:rsid w:val="00492B7D"/>
    <w:rsid w:val="00493398"/>
    <w:rsid w:val="00496A65"/>
    <w:rsid w:val="004A0D69"/>
    <w:rsid w:val="004A0E48"/>
    <w:rsid w:val="004A4824"/>
    <w:rsid w:val="004A5906"/>
    <w:rsid w:val="004A67D7"/>
    <w:rsid w:val="004B0E2F"/>
    <w:rsid w:val="004B401D"/>
    <w:rsid w:val="004C14DA"/>
    <w:rsid w:val="004C2685"/>
    <w:rsid w:val="004C286A"/>
    <w:rsid w:val="004C547C"/>
    <w:rsid w:val="004C67A7"/>
    <w:rsid w:val="004C790C"/>
    <w:rsid w:val="004C7AED"/>
    <w:rsid w:val="004D0D0B"/>
    <w:rsid w:val="004D12A6"/>
    <w:rsid w:val="004D65B1"/>
    <w:rsid w:val="004E0899"/>
    <w:rsid w:val="004E15E3"/>
    <w:rsid w:val="004E2839"/>
    <w:rsid w:val="004E32C7"/>
    <w:rsid w:val="004E34F1"/>
    <w:rsid w:val="004E380D"/>
    <w:rsid w:val="004E5A36"/>
    <w:rsid w:val="004F23B6"/>
    <w:rsid w:val="004F4B66"/>
    <w:rsid w:val="004F5489"/>
    <w:rsid w:val="004F5599"/>
    <w:rsid w:val="004F5CFD"/>
    <w:rsid w:val="004F5FCE"/>
    <w:rsid w:val="004F7352"/>
    <w:rsid w:val="004F7720"/>
    <w:rsid w:val="00500659"/>
    <w:rsid w:val="005023D0"/>
    <w:rsid w:val="00502A9A"/>
    <w:rsid w:val="00502D70"/>
    <w:rsid w:val="00503683"/>
    <w:rsid w:val="00504957"/>
    <w:rsid w:val="00505F00"/>
    <w:rsid w:val="005068B6"/>
    <w:rsid w:val="00512717"/>
    <w:rsid w:val="00512D41"/>
    <w:rsid w:val="00513BE9"/>
    <w:rsid w:val="005158D0"/>
    <w:rsid w:val="00516E43"/>
    <w:rsid w:val="005200FB"/>
    <w:rsid w:val="005207F6"/>
    <w:rsid w:val="0052388A"/>
    <w:rsid w:val="00524373"/>
    <w:rsid w:val="00525E05"/>
    <w:rsid w:val="00526716"/>
    <w:rsid w:val="00527FBC"/>
    <w:rsid w:val="00531296"/>
    <w:rsid w:val="00532E49"/>
    <w:rsid w:val="00534278"/>
    <w:rsid w:val="0053584A"/>
    <w:rsid w:val="005358D7"/>
    <w:rsid w:val="00537715"/>
    <w:rsid w:val="00537E29"/>
    <w:rsid w:val="00540F52"/>
    <w:rsid w:val="00542707"/>
    <w:rsid w:val="005434DC"/>
    <w:rsid w:val="00543F4A"/>
    <w:rsid w:val="00546278"/>
    <w:rsid w:val="0054693B"/>
    <w:rsid w:val="00547CE9"/>
    <w:rsid w:val="00547DD1"/>
    <w:rsid w:val="0055020A"/>
    <w:rsid w:val="005536D1"/>
    <w:rsid w:val="00554237"/>
    <w:rsid w:val="00556C35"/>
    <w:rsid w:val="00556F35"/>
    <w:rsid w:val="00562CA9"/>
    <w:rsid w:val="005643C3"/>
    <w:rsid w:val="00565B23"/>
    <w:rsid w:val="0056706F"/>
    <w:rsid w:val="0056745B"/>
    <w:rsid w:val="00567497"/>
    <w:rsid w:val="00571950"/>
    <w:rsid w:val="00571CE9"/>
    <w:rsid w:val="00572684"/>
    <w:rsid w:val="00572770"/>
    <w:rsid w:val="005742B0"/>
    <w:rsid w:val="0057543B"/>
    <w:rsid w:val="00575D0C"/>
    <w:rsid w:val="005762F6"/>
    <w:rsid w:val="005777CA"/>
    <w:rsid w:val="00577EC4"/>
    <w:rsid w:val="00582FC4"/>
    <w:rsid w:val="00583DBC"/>
    <w:rsid w:val="00585F1D"/>
    <w:rsid w:val="00586F84"/>
    <w:rsid w:val="00587184"/>
    <w:rsid w:val="005905F6"/>
    <w:rsid w:val="00590A6C"/>
    <w:rsid w:val="00590D1B"/>
    <w:rsid w:val="0059109D"/>
    <w:rsid w:val="00591535"/>
    <w:rsid w:val="005915D7"/>
    <w:rsid w:val="00593BA8"/>
    <w:rsid w:val="00594CED"/>
    <w:rsid w:val="005956CE"/>
    <w:rsid w:val="00596EBC"/>
    <w:rsid w:val="005A2E99"/>
    <w:rsid w:val="005A3A3A"/>
    <w:rsid w:val="005A50B6"/>
    <w:rsid w:val="005A52C3"/>
    <w:rsid w:val="005A591E"/>
    <w:rsid w:val="005A7308"/>
    <w:rsid w:val="005B0109"/>
    <w:rsid w:val="005B1460"/>
    <w:rsid w:val="005B1567"/>
    <w:rsid w:val="005B272B"/>
    <w:rsid w:val="005B4835"/>
    <w:rsid w:val="005B486C"/>
    <w:rsid w:val="005B5DD9"/>
    <w:rsid w:val="005C196F"/>
    <w:rsid w:val="005C2A3C"/>
    <w:rsid w:val="005C365F"/>
    <w:rsid w:val="005C6632"/>
    <w:rsid w:val="005C6C20"/>
    <w:rsid w:val="005C786B"/>
    <w:rsid w:val="005D3609"/>
    <w:rsid w:val="005D4594"/>
    <w:rsid w:val="005D5F6C"/>
    <w:rsid w:val="005E022B"/>
    <w:rsid w:val="005E0375"/>
    <w:rsid w:val="005E3634"/>
    <w:rsid w:val="005E7107"/>
    <w:rsid w:val="005E7938"/>
    <w:rsid w:val="005F2CAC"/>
    <w:rsid w:val="005F2E3D"/>
    <w:rsid w:val="005F3129"/>
    <w:rsid w:val="005F5846"/>
    <w:rsid w:val="005F5A2D"/>
    <w:rsid w:val="005F7A93"/>
    <w:rsid w:val="005F7B2B"/>
    <w:rsid w:val="006005F1"/>
    <w:rsid w:val="0060258A"/>
    <w:rsid w:val="006030FC"/>
    <w:rsid w:val="00603AF2"/>
    <w:rsid w:val="00607CD3"/>
    <w:rsid w:val="00610B82"/>
    <w:rsid w:val="00615358"/>
    <w:rsid w:val="0061588B"/>
    <w:rsid w:val="00621209"/>
    <w:rsid w:val="006230FE"/>
    <w:rsid w:val="006233EB"/>
    <w:rsid w:val="00623C08"/>
    <w:rsid w:val="00625989"/>
    <w:rsid w:val="00625ABE"/>
    <w:rsid w:val="006264AA"/>
    <w:rsid w:val="006313DD"/>
    <w:rsid w:val="006317C5"/>
    <w:rsid w:val="00631C37"/>
    <w:rsid w:val="0063295C"/>
    <w:rsid w:val="00632E95"/>
    <w:rsid w:val="006330B4"/>
    <w:rsid w:val="0063365F"/>
    <w:rsid w:val="00634424"/>
    <w:rsid w:val="0063447E"/>
    <w:rsid w:val="006350A8"/>
    <w:rsid w:val="0063527D"/>
    <w:rsid w:val="00635493"/>
    <w:rsid w:val="00635EE8"/>
    <w:rsid w:val="006377BD"/>
    <w:rsid w:val="006429B3"/>
    <w:rsid w:val="0064415B"/>
    <w:rsid w:val="006459DB"/>
    <w:rsid w:val="00645E75"/>
    <w:rsid w:val="00647BA1"/>
    <w:rsid w:val="00647F88"/>
    <w:rsid w:val="006542BD"/>
    <w:rsid w:val="006550B8"/>
    <w:rsid w:val="00655B4B"/>
    <w:rsid w:val="00655D71"/>
    <w:rsid w:val="00656FDF"/>
    <w:rsid w:val="0065764E"/>
    <w:rsid w:val="00663C25"/>
    <w:rsid w:val="006641ED"/>
    <w:rsid w:val="0066619D"/>
    <w:rsid w:val="00666602"/>
    <w:rsid w:val="006701DB"/>
    <w:rsid w:val="00670F78"/>
    <w:rsid w:val="00673260"/>
    <w:rsid w:val="00673831"/>
    <w:rsid w:val="00673BC4"/>
    <w:rsid w:val="0067434B"/>
    <w:rsid w:val="00675237"/>
    <w:rsid w:val="00676ACA"/>
    <w:rsid w:val="00676CD4"/>
    <w:rsid w:val="00680C2F"/>
    <w:rsid w:val="00681808"/>
    <w:rsid w:val="006820A4"/>
    <w:rsid w:val="006834A1"/>
    <w:rsid w:val="00683F29"/>
    <w:rsid w:val="00685976"/>
    <w:rsid w:val="00685EC8"/>
    <w:rsid w:val="00691BA2"/>
    <w:rsid w:val="00693863"/>
    <w:rsid w:val="006945F6"/>
    <w:rsid w:val="00694E6C"/>
    <w:rsid w:val="006966C2"/>
    <w:rsid w:val="006967A2"/>
    <w:rsid w:val="006A0E45"/>
    <w:rsid w:val="006A338D"/>
    <w:rsid w:val="006A3922"/>
    <w:rsid w:val="006A4BE8"/>
    <w:rsid w:val="006A5161"/>
    <w:rsid w:val="006A553F"/>
    <w:rsid w:val="006A6379"/>
    <w:rsid w:val="006A69BD"/>
    <w:rsid w:val="006B1138"/>
    <w:rsid w:val="006B288F"/>
    <w:rsid w:val="006B3D50"/>
    <w:rsid w:val="006B6326"/>
    <w:rsid w:val="006B6E0C"/>
    <w:rsid w:val="006B6E5B"/>
    <w:rsid w:val="006B79AF"/>
    <w:rsid w:val="006C0950"/>
    <w:rsid w:val="006C0D55"/>
    <w:rsid w:val="006C2E56"/>
    <w:rsid w:val="006C3001"/>
    <w:rsid w:val="006C4505"/>
    <w:rsid w:val="006C53BA"/>
    <w:rsid w:val="006C59E8"/>
    <w:rsid w:val="006C6961"/>
    <w:rsid w:val="006D0785"/>
    <w:rsid w:val="006D5667"/>
    <w:rsid w:val="006E0765"/>
    <w:rsid w:val="006E18F0"/>
    <w:rsid w:val="006E1EE6"/>
    <w:rsid w:val="006E20B0"/>
    <w:rsid w:val="006E2607"/>
    <w:rsid w:val="006E39A7"/>
    <w:rsid w:val="006F1034"/>
    <w:rsid w:val="006F14A1"/>
    <w:rsid w:val="006F2E55"/>
    <w:rsid w:val="006F3413"/>
    <w:rsid w:val="006F57F5"/>
    <w:rsid w:val="006F6655"/>
    <w:rsid w:val="006F732D"/>
    <w:rsid w:val="0070047A"/>
    <w:rsid w:val="007024E1"/>
    <w:rsid w:val="00702B3B"/>
    <w:rsid w:val="00702BB3"/>
    <w:rsid w:val="00704F72"/>
    <w:rsid w:val="0070549F"/>
    <w:rsid w:val="00706047"/>
    <w:rsid w:val="007061C3"/>
    <w:rsid w:val="0071127F"/>
    <w:rsid w:val="00711756"/>
    <w:rsid w:val="00712D3E"/>
    <w:rsid w:val="0071383D"/>
    <w:rsid w:val="0071610A"/>
    <w:rsid w:val="0072029D"/>
    <w:rsid w:val="0072062A"/>
    <w:rsid w:val="00721628"/>
    <w:rsid w:val="00721776"/>
    <w:rsid w:val="0072264E"/>
    <w:rsid w:val="00723ADE"/>
    <w:rsid w:val="00724DF9"/>
    <w:rsid w:val="00725834"/>
    <w:rsid w:val="0072590E"/>
    <w:rsid w:val="00725C81"/>
    <w:rsid w:val="00725EFD"/>
    <w:rsid w:val="0072696B"/>
    <w:rsid w:val="00726DFF"/>
    <w:rsid w:val="00730562"/>
    <w:rsid w:val="00730937"/>
    <w:rsid w:val="00731437"/>
    <w:rsid w:val="007337B8"/>
    <w:rsid w:val="007347CE"/>
    <w:rsid w:val="00734CFB"/>
    <w:rsid w:val="0073627E"/>
    <w:rsid w:val="00736544"/>
    <w:rsid w:val="007376A9"/>
    <w:rsid w:val="0074053B"/>
    <w:rsid w:val="00742501"/>
    <w:rsid w:val="007438A7"/>
    <w:rsid w:val="00746A86"/>
    <w:rsid w:val="00747E6E"/>
    <w:rsid w:val="00752389"/>
    <w:rsid w:val="007526CC"/>
    <w:rsid w:val="007551D5"/>
    <w:rsid w:val="00757D49"/>
    <w:rsid w:val="00762F66"/>
    <w:rsid w:val="00763557"/>
    <w:rsid w:val="00763DD6"/>
    <w:rsid w:val="0076466E"/>
    <w:rsid w:val="007650FF"/>
    <w:rsid w:val="00765862"/>
    <w:rsid w:val="007672FB"/>
    <w:rsid w:val="00772202"/>
    <w:rsid w:val="007722AA"/>
    <w:rsid w:val="0077414C"/>
    <w:rsid w:val="007821E5"/>
    <w:rsid w:val="00782AA5"/>
    <w:rsid w:val="00783284"/>
    <w:rsid w:val="0078439A"/>
    <w:rsid w:val="00784BC4"/>
    <w:rsid w:val="00787109"/>
    <w:rsid w:val="00790EB6"/>
    <w:rsid w:val="007928C0"/>
    <w:rsid w:val="0079334C"/>
    <w:rsid w:val="00793F63"/>
    <w:rsid w:val="00794CA6"/>
    <w:rsid w:val="00795B72"/>
    <w:rsid w:val="007A0D51"/>
    <w:rsid w:val="007A52CB"/>
    <w:rsid w:val="007A64CB"/>
    <w:rsid w:val="007B1DAF"/>
    <w:rsid w:val="007B4346"/>
    <w:rsid w:val="007B5751"/>
    <w:rsid w:val="007B5F1A"/>
    <w:rsid w:val="007B6A20"/>
    <w:rsid w:val="007B7677"/>
    <w:rsid w:val="007C199F"/>
    <w:rsid w:val="007C1F1C"/>
    <w:rsid w:val="007C286C"/>
    <w:rsid w:val="007C2F8E"/>
    <w:rsid w:val="007C3118"/>
    <w:rsid w:val="007C435D"/>
    <w:rsid w:val="007C4959"/>
    <w:rsid w:val="007C762D"/>
    <w:rsid w:val="007D08B8"/>
    <w:rsid w:val="007D13C7"/>
    <w:rsid w:val="007D279E"/>
    <w:rsid w:val="007D421F"/>
    <w:rsid w:val="007D45FC"/>
    <w:rsid w:val="007D4BFD"/>
    <w:rsid w:val="007D4DA5"/>
    <w:rsid w:val="007E0316"/>
    <w:rsid w:val="007E19FF"/>
    <w:rsid w:val="007E1F19"/>
    <w:rsid w:val="007E341C"/>
    <w:rsid w:val="007E38ED"/>
    <w:rsid w:val="007E4E2E"/>
    <w:rsid w:val="007E5E94"/>
    <w:rsid w:val="007E7BF3"/>
    <w:rsid w:val="007F283F"/>
    <w:rsid w:val="007F2C63"/>
    <w:rsid w:val="007F30C9"/>
    <w:rsid w:val="007F3941"/>
    <w:rsid w:val="007F5027"/>
    <w:rsid w:val="007F5D75"/>
    <w:rsid w:val="007F665F"/>
    <w:rsid w:val="007F67F1"/>
    <w:rsid w:val="0080011E"/>
    <w:rsid w:val="00800248"/>
    <w:rsid w:val="00803E74"/>
    <w:rsid w:val="00803F9C"/>
    <w:rsid w:val="00807C14"/>
    <w:rsid w:val="00813312"/>
    <w:rsid w:val="00816AD6"/>
    <w:rsid w:val="00816C7A"/>
    <w:rsid w:val="0082156B"/>
    <w:rsid w:val="00822596"/>
    <w:rsid w:val="008233EA"/>
    <w:rsid w:val="00823940"/>
    <w:rsid w:val="00824519"/>
    <w:rsid w:val="0083010E"/>
    <w:rsid w:val="0083072F"/>
    <w:rsid w:val="00830D4E"/>
    <w:rsid w:val="008313DD"/>
    <w:rsid w:val="00832A5A"/>
    <w:rsid w:val="0083355C"/>
    <w:rsid w:val="008341B5"/>
    <w:rsid w:val="00834699"/>
    <w:rsid w:val="00834F47"/>
    <w:rsid w:val="0083722C"/>
    <w:rsid w:val="00840233"/>
    <w:rsid w:val="00840B26"/>
    <w:rsid w:val="00842C46"/>
    <w:rsid w:val="00843240"/>
    <w:rsid w:val="00843703"/>
    <w:rsid w:val="00843BF5"/>
    <w:rsid w:val="008444DC"/>
    <w:rsid w:val="00844AB4"/>
    <w:rsid w:val="008475D2"/>
    <w:rsid w:val="00847EED"/>
    <w:rsid w:val="0085213A"/>
    <w:rsid w:val="0085501F"/>
    <w:rsid w:val="00856F11"/>
    <w:rsid w:val="008667F8"/>
    <w:rsid w:val="00867FA0"/>
    <w:rsid w:val="00871352"/>
    <w:rsid w:val="008747BC"/>
    <w:rsid w:val="008753FE"/>
    <w:rsid w:val="008757FE"/>
    <w:rsid w:val="00881B3B"/>
    <w:rsid w:val="008836B1"/>
    <w:rsid w:val="00884B6B"/>
    <w:rsid w:val="008917AE"/>
    <w:rsid w:val="008930FB"/>
    <w:rsid w:val="008938E3"/>
    <w:rsid w:val="00893BE8"/>
    <w:rsid w:val="008944AC"/>
    <w:rsid w:val="00895CA2"/>
    <w:rsid w:val="00895F4F"/>
    <w:rsid w:val="008964B1"/>
    <w:rsid w:val="00897279"/>
    <w:rsid w:val="008A0473"/>
    <w:rsid w:val="008A2F43"/>
    <w:rsid w:val="008A3C24"/>
    <w:rsid w:val="008A6B93"/>
    <w:rsid w:val="008B03B6"/>
    <w:rsid w:val="008B12B7"/>
    <w:rsid w:val="008B525A"/>
    <w:rsid w:val="008C20FC"/>
    <w:rsid w:val="008C47A1"/>
    <w:rsid w:val="008C4D18"/>
    <w:rsid w:val="008C6723"/>
    <w:rsid w:val="008C7649"/>
    <w:rsid w:val="008C7D79"/>
    <w:rsid w:val="008D1563"/>
    <w:rsid w:val="008D2B12"/>
    <w:rsid w:val="008D5FED"/>
    <w:rsid w:val="008D61D0"/>
    <w:rsid w:val="008D7E5B"/>
    <w:rsid w:val="008E07DF"/>
    <w:rsid w:val="008E0C52"/>
    <w:rsid w:val="008E1F0D"/>
    <w:rsid w:val="008F1BF9"/>
    <w:rsid w:val="008F3723"/>
    <w:rsid w:val="008F5133"/>
    <w:rsid w:val="008F6A96"/>
    <w:rsid w:val="008F6EC6"/>
    <w:rsid w:val="008F7421"/>
    <w:rsid w:val="008F7D06"/>
    <w:rsid w:val="00903594"/>
    <w:rsid w:val="00905976"/>
    <w:rsid w:val="009073F2"/>
    <w:rsid w:val="00907713"/>
    <w:rsid w:val="00910DB0"/>
    <w:rsid w:val="009116E0"/>
    <w:rsid w:val="009120AB"/>
    <w:rsid w:val="00914142"/>
    <w:rsid w:val="0091692B"/>
    <w:rsid w:val="00920372"/>
    <w:rsid w:val="00920621"/>
    <w:rsid w:val="00925196"/>
    <w:rsid w:val="009265E0"/>
    <w:rsid w:val="009337DF"/>
    <w:rsid w:val="00934007"/>
    <w:rsid w:val="009345A3"/>
    <w:rsid w:val="00934E50"/>
    <w:rsid w:val="00937A43"/>
    <w:rsid w:val="00940144"/>
    <w:rsid w:val="009408D2"/>
    <w:rsid w:val="00942140"/>
    <w:rsid w:val="00942983"/>
    <w:rsid w:val="009442F8"/>
    <w:rsid w:val="009443E5"/>
    <w:rsid w:val="0094644C"/>
    <w:rsid w:val="00947AB7"/>
    <w:rsid w:val="00950608"/>
    <w:rsid w:val="00950638"/>
    <w:rsid w:val="00950A52"/>
    <w:rsid w:val="00951254"/>
    <w:rsid w:val="009515C4"/>
    <w:rsid w:val="009518A9"/>
    <w:rsid w:val="009526A6"/>
    <w:rsid w:val="0095345F"/>
    <w:rsid w:val="00954A59"/>
    <w:rsid w:val="00954AC9"/>
    <w:rsid w:val="00960691"/>
    <w:rsid w:val="009626E2"/>
    <w:rsid w:val="00964C27"/>
    <w:rsid w:val="00972294"/>
    <w:rsid w:val="0097238E"/>
    <w:rsid w:val="009736BF"/>
    <w:rsid w:val="009757A3"/>
    <w:rsid w:val="009762D8"/>
    <w:rsid w:val="00976AE6"/>
    <w:rsid w:val="00977C65"/>
    <w:rsid w:val="0098048D"/>
    <w:rsid w:val="009804C9"/>
    <w:rsid w:val="00982B23"/>
    <w:rsid w:val="0098527B"/>
    <w:rsid w:val="009900DE"/>
    <w:rsid w:val="00992CE6"/>
    <w:rsid w:val="009930D1"/>
    <w:rsid w:val="0099342E"/>
    <w:rsid w:val="00993CA6"/>
    <w:rsid w:val="00993E32"/>
    <w:rsid w:val="00993FB6"/>
    <w:rsid w:val="00994287"/>
    <w:rsid w:val="009A126B"/>
    <w:rsid w:val="009A3A16"/>
    <w:rsid w:val="009A5F2B"/>
    <w:rsid w:val="009A67B6"/>
    <w:rsid w:val="009A6B01"/>
    <w:rsid w:val="009A76B2"/>
    <w:rsid w:val="009B15C0"/>
    <w:rsid w:val="009B23FE"/>
    <w:rsid w:val="009C1251"/>
    <w:rsid w:val="009C216F"/>
    <w:rsid w:val="009C29AA"/>
    <w:rsid w:val="009C3F15"/>
    <w:rsid w:val="009C486A"/>
    <w:rsid w:val="009C5FF5"/>
    <w:rsid w:val="009C7293"/>
    <w:rsid w:val="009D3655"/>
    <w:rsid w:val="009D4B1A"/>
    <w:rsid w:val="009D6A16"/>
    <w:rsid w:val="009D755D"/>
    <w:rsid w:val="009E0256"/>
    <w:rsid w:val="009E0C56"/>
    <w:rsid w:val="009E0C76"/>
    <w:rsid w:val="009E1E18"/>
    <w:rsid w:val="009E1EF6"/>
    <w:rsid w:val="009E309B"/>
    <w:rsid w:val="009E31B3"/>
    <w:rsid w:val="009E34B3"/>
    <w:rsid w:val="009E518A"/>
    <w:rsid w:val="009E591B"/>
    <w:rsid w:val="009E7F3B"/>
    <w:rsid w:val="009F2C54"/>
    <w:rsid w:val="009F488D"/>
    <w:rsid w:val="009F4DC6"/>
    <w:rsid w:val="00A02280"/>
    <w:rsid w:val="00A047C8"/>
    <w:rsid w:val="00A05DE8"/>
    <w:rsid w:val="00A07FE8"/>
    <w:rsid w:val="00A106FB"/>
    <w:rsid w:val="00A13FC2"/>
    <w:rsid w:val="00A14B5A"/>
    <w:rsid w:val="00A1536F"/>
    <w:rsid w:val="00A15BA3"/>
    <w:rsid w:val="00A1677F"/>
    <w:rsid w:val="00A23722"/>
    <w:rsid w:val="00A25017"/>
    <w:rsid w:val="00A25A14"/>
    <w:rsid w:val="00A25A38"/>
    <w:rsid w:val="00A30212"/>
    <w:rsid w:val="00A31357"/>
    <w:rsid w:val="00A32019"/>
    <w:rsid w:val="00A3228B"/>
    <w:rsid w:val="00A36384"/>
    <w:rsid w:val="00A36720"/>
    <w:rsid w:val="00A36ABF"/>
    <w:rsid w:val="00A37600"/>
    <w:rsid w:val="00A42DAE"/>
    <w:rsid w:val="00A42E67"/>
    <w:rsid w:val="00A432C7"/>
    <w:rsid w:val="00A43935"/>
    <w:rsid w:val="00A461B1"/>
    <w:rsid w:val="00A51055"/>
    <w:rsid w:val="00A51C3D"/>
    <w:rsid w:val="00A52B09"/>
    <w:rsid w:val="00A52F96"/>
    <w:rsid w:val="00A57991"/>
    <w:rsid w:val="00A60894"/>
    <w:rsid w:val="00A61FC1"/>
    <w:rsid w:val="00A62CC9"/>
    <w:rsid w:val="00A6367A"/>
    <w:rsid w:val="00A64286"/>
    <w:rsid w:val="00A64A05"/>
    <w:rsid w:val="00A66A8B"/>
    <w:rsid w:val="00A66DC5"/>
    <w:rsid w:val="00A67FA2"/>
    <w:rsid w:val="00A71368"/>
    <w:rsid w:val="00A71757"/>
    <w:rsid w:val="00A71D9B"/>
    <w:rsid w:val="00A72393"/>
    <w:rsid w:val="00A7261B"/>
    <w:rsid w:val="00A729A7"/>
    <w:rsid w:val="00A7328C"/>
    <w:rsid w:val="00A753B0"/>
    <w:rsid w:val="00A75725"/>
    <w:rsid w:val="00A8040C"/>
    <w:rsid w:val="00A8391D"/>
    <w:rsid w:val="00A86043"/>
    <w:rsid w:val="00A86434"/>
    <w:rsid w:val="00A87CA8"/>
    <w:rsid w:val="00A945B4"/>
    <w:rsid w:val="00A95F9D"/>
    <w:rsid w:val="00A9642C"/>
    <w:rsid w:val="00A965DB"/>
    <w:rsid w:val="00A97821"/>
    <w:rsid w:val="00AA0999"/>
    <w:rsid w:val="00AA0CB5"/>
    <w:rsid w:val="00AA18E3"/>
    <w:rsid w:val="00AA2A8B"/>
    <w:rsid w:val="00AA388E"/>
    <w:rsid w:val="00AA48BE"/>
    <w:rsid w:val="00AB1F8C"/>
    <w:rsid w:val="00AB2C8D"/>
    <w:rsid w:val="00AB5507"/>
    <w:rsid w:val="00AC04EC"/>
    <w:rsid w:val="00AC29A9"/>
    <w:rsid w:val="00AC2F28"/>
    <w:rsid w:val="00AC2F73"/>
    <w:rsid w:val="00AC469E"/>
    <w:rsid w:val="00AC4858"/>
    <w:rsid w:val="00AC61F6"/>
    <w:rsid w:val="00AC7442"/>
    <w:rsid w:val="00AD0381"/>
    <w:rsid w:val="00AD1708"/>
    <w:rsid w:val="00AD18DA"/>
    <w:rsid w:val="00AD2DD6"/>
    <w:rsid w:val="00AD3695"/>
    <w:rsid w:val="00AD3BF8"/>
    <w:rsid w:val="00AE0882"/>
    <w:rsid w:val="00AE11B5"/>
    <w:rsid w:val="00AE3200"/>
    <w:rsid w:val="00AE50E0"/>
    <w:rsid w:val="00AE581A"/>
    <w:rsid w:val="00AE5962"/>
    <w:rsid w:val="00AF21CB"/>
    <w:rsid w:val="00AF279C"/>
    <w:rsid w:val="00AF2D67"/>
    <w:rsid w:val="00AF39A7"/>
    <w:rsid w:val="00AF3E9D"/>
    <w:rsid w:val="00AF3F5E"/>
    <w:rsid w:val="00AF43B5"/>
    <w:rsid w:val="00AF4400"/>
    <w:rsid w:val="00AF5115"/>
    <w:rsid w:val="00AF7757"/>
    <w:rsid w:val="00AF7E30"/>
    <w:rsid w:val="00B000D9"/>
    <w:rsid w:val="00B00401"/>
    <w:rsid w:val="00B009C2"/>
    <w:rsid w:val="00B0182C"/>
    <w:rsid w:val="00B11026"/>
    <w:rsid w:val="00B119DA"/>
    <w:rsid w:val="00B13213"/>
    <w:rsid w:val="00B13FF3"/>
    <w:rsid w:val="00B1626E"/>
    <w:rsid w:val="00B16F52"/>
    <w:rsid w:val="00B208E4"/>
    <w:rsid w:val="00B20AD5"/>
    <w:rsid w:val="00B2137E"/>
    <w:rsid w:val="00B217BE"/>
    <w:rsid w:val="00B23C26"/>
    <w:rsid w:val="00B25961"/>
    <w:rsid w:val="00B376A0"/>
    <w:rsid w:val="00B41968"/>
    <w:rsid w:val="00B4438C"/>
    <w:rsid w:val="00B44BDA"/>
    <w:rsid w:val="00B458C7"/>
    <w:rsid w:val="00B45E9A"/>
    <w:rsid w:val="00B46B38"/>
    <w:rsid w:val="00B51194"/>
    <w:rsid w:val="00B519FC"/>
    <w:rsid w:val="00B51FE9"/>
    <w:rsid w:val="00B53E0E"/>
    <w:rsid w:val="00B541C0"/>
    <w:rsid w:val="00B54277"/>
    <w:rsid w:val="00B55A2A"/>
    <w:rsid w:val="00B56668"/>
    <w:rsid w:val="00B6370A"/>
    <w:rsid w:val="00B65342"/>
    <w:rsid w:val="00B661AC"/>
    <w:rsid w:val="00B67D8E"/>
    <w:rsid w:val="00B70B24"/>
    <w:rsid w:val="00B717CD"/>
    <w:rsid w:val="00B72101"/>
    <w:rsid w:val="00B72AB2"/>
    <w:rsid w:val="00B72FE3"/>
    <w:rsid w:val="00B73C3B"/>
    <w:rsid w:val="00B7537A"/>
    <w:rsid w:val="00B8158F"/>
    <w:rsid w:val="00B83756"/>
    <w:rsid w:val="00B83B01"/>
    <w:rsid w:val="00B849F5"/>
    <w:rsid w:val="00B86E0C"/>
    <w:rsid w:val="00B86F88"/>
    <w:rsid w:val="00B87FB0"/>
    <w:rsid w:val="00B911EC"/>
    <w:rsid w:val="00B919B3"/>
    <w:rsid w:val="00B9235F"/>
    <w:rsid w:val="00B92F59"/>
    <w:rsid w:val="00B93945"/>
    <w:rsid w:val="00B95715"/>
    <w:rsid w:val="00BA1F04"/>
    <w:rsid w:val="00BA2C92"/>
    <w:rsid w:val="00BA50B8"/>
    <w:rsid w:val="00BB5777"/>
    <w:rsid w:val="00BB661A"/>
    <w:rsid w:val="00BB671B"/>
    <w:rsid w:val="00BB727E"/>
    <w:rsid w:val="00BC2D3D"/>
    <w:rsid w:val="00BC63B5"/>
    <w:rsid w:val="00BC7BD4"/>
    <w:rsid w:val="00BD2B0D"/>
    <w:rsid w:val="00BD2C33"/>
    <w:rsid w:val="00BD3850"/>
    <w:rsid w:val="00BD3C64"/>
    <w:rsid w:val="00BD4FAC"/>
    <w:rsid w:val="00BD5B92"/>
    <w:rsid w:val="00BD609F"/>
    <w:rsid w:val="00BD69AE"/>
    <w:rsid w:val="00BD6DA0"/>
    <w:rsid w:val="00BD7A2C"/>
    <w:rsid w:val="00BE049D"/>
    <w:rsid w:val="00BE193A"/>
    <w:rsid w:val="00BE356A"/>
    <w:rsid w:val="00BE4811"/>
    <w:rsid w:val="00BF1701"/>
    <w:rsid w:val="00BF2BE6"/>
    <w:rsid w:val="00BF316F"/>
    <w:rsid w:val="00BF37D0"/>
    <w:rsid w:val="00BF5069"/>
    <w:rsid w:val="00C025DE"/>
    <w:rsid w:val="00C03E35"/>
    <w:rsid w:val="00C07629"/>
    <w:rsid w:val="00C1067D"/>
    <w:rsid w:val="00C11F3A"/>
    <w:rsid w:val="00C12E6C"/>
    <w:rsid w:val="00C131AA"/>
    <w:rsid w:val="00C13B1A"/>
    <w:rsid w:val="00C14A7A"/>
    <w:rsid w:val="00C173E4"/>
    <w:rsid w:val="00C17F2F"/>
    <w:rsid w:val="00C21573"/>
    <w:rsid w:val="00C22308"/>
    <w:rsid w:val="00C2278C"/>
    <w:rsid w:val="00C239F8"/>
    <w:rsid w:val="00C267F2"/>
    <w:rsid w:val="00C268EC"/>
    <w:rsid w:val="00C309A4"/>
    <w:rsid w:val="00C30A0C"/>
    <w:rsid w:val="00C32A07"/>
    <w:rsid w:val="00C32DDA"/>
    <w:rsid w:val="00C33306"/>
    <w:rsid w:val="00C34D65"/>
    <w:rsid w:val="00C351AE"/>
    <w:rsid w:val="00C35692"/>
    <w:rsid w:val="00C36E3A"/>
    <w:rsid w:val="00C44C5C"/>
    <w:rsid w:val="00C45FA9"/>
    <w:rsid w:val="00C47E9C"/>
    <w:rsid w:val="00C5060A"/>
    <w:rsid w:val="00C50F3B"/>
    <w:rsid w:val="00C51BC2"/>
    <w:rsid w:val="00C52DC1"/>
    <w:rsid w:val="00C5361A"/>
    <w:rsid w:val="00C56C9D"/>
    <w:rsid w:val="00C6300E"/>
    <w:rsid w:val="00C63A5A"/>
    <w:rsid w:val="00C6442A"/>
    <w:rsid w:val="00C65328"/>
    <w:rsid w:val="00C65512"/>
    <w:rsid w:val="00C66682"/>
    <w:rsid w:val="00C701B5"/>
    <w:rsid w:val="00C70468"/>
    <w:rsid w:val="00C714CE"/>
    <w:rsid w:val="00C722BA"/>
    <w:rsid w:val="00C72CDE"/>
    <w:rsid w:val="00C73829"/>
    <w:rsid w:val="00C74818"/>
    <w:rsid w:val="00C751A3"/>
    <w:rsid w:val="00C7605A"/>
    <w:rsid w:val="00C76E38"/>
    <w:rsid w:val="00C7701D"/>
    <w:rsid w:val="00C77437"/>
    <w:rsid w:val="00C81A81"/>
    <w:rsid w:val="00C8273C"/>
    <w:rsid w:val="00C83502"/>
    <w:rsid w:val="00C84109"/>
    <w:rsid w:val="00C948B2"/>
    <w:rsid w:val="00C94EE0"/>
    <w:rsid w:val="00C95697"/>
    <w:rsid w:val="00C96F9C"/>
    <w:rsid w:val="00C9735A"/>
    <w:rsid w:val="00CA0461"/>
    <w:rsid w:val="00CA1948"/>
    <w:rsid w:val="00CA4135"/>
    <w:rsid w:val="00CA5504"/>
    <w:rsid w:val="00CB11E3"/>
    <w:rsid w:val="00CB1B00"/>
    <w:rsid w:val="00CB5375"/>
    <w:rsid w:val="00CB58A7"/>
    <w:rsid w:val="00CC0EE1"/>
    <w:rsid w:val="00CC29D9"/>
    <w:rsid w:val="00CC4692"/>
    <w:rsid w:val="00CC590D"/>
    <w:rsid w:val="00CC6457"/>
    <w:rsid w:val="00CD5F74"/>
    <w:rsid w:val="00CD602A"/>
    <w:rsid w:val="00CD72BD"/>
    <w:rsid w:val="00CE0CDF"/>
    <w:rsid w:val="00CE52C0"/>
    <w:rsid w:val="00CE5C2D"/>
    <w:rsid w:val="00CE7153"/>
    <w:rsid w:val="00CF0057"/>
    <w:rsid w:val="00CF12CA"/>
    <w:rsid w:val="00CF130C"/>
    <w:rsid w:val="00CF4F69"/>
    <w:rsid w:val="00CF4F78"/>
    <w:rsid w:val="00CF6193"/>
    <w:rsid w:val="00CF7634"/>
    <w:rsid w:val="00CF781E"/>
    <w:rsid w:val="00D00865"/>
    <w:rsid w:val="00D0169C"/>
    <w:rsid w:val="00D02C36"/>
    <w:rsid w:val="00D05ABF"/>
    <w:rsid w:val="00D100C6"/>
    <w:rsid w:val="00D11851"/>
    <w:rsid w:val="00D155A1"/>
    <w:rsid w:val="00D157DE"/>
    <w:rsid w:val="00D17CC7"/>
    <w:rsid w:val="00D20C0D"/>
    <w:rsid w:val="00D23809"/>
    <w:rsid w:val="00D24271"/>
    <w:rsid w:val="00D25094"/>
    <w:rsid w:val="00D26100"/>
    <w:rsid w:val="00D268D1"/>
    <w:rsid w:val="00D30123"/>
    <w:rsid w:val="00D303B6"/>
    <w:rsid w:val="00D30A69"/>
    <w:rsid w:val="00D3264E"/>
    <w:rsid w:val="00D34CA4"/>
    <w:rsid w:val="00D35C24"/>
    <w:rsid w:val="00D35DFB"/>
    <w:rsid w:val="00D36334"/>
    <w:rsid w:val="00D37FCA"/>
    <w:rsid w:val="00D40864"/>
    <w:rsid w:val="00D41F84"/>
    <w:rsid w:val="00D4418E"/>
    <w:rsid w:val="00D44E57"/>
    <w:rsid w:val="00D5039D"/>
    <w:rsid w:val="00D5364A"/>
    <w:rsid w:val="00D559E0"/>
    <w:rsid w:val="00D56E95"/>
    <w:rsid w:val="00D5735B"/>
    <w:rsid w:val="00D61217"/>
    <w:rsid w:val="00D6121C"/>
    <w:rsid w:val="00D613EE"/>
    <w:rsid w:val="00D61BC1"/>
    <w:rsid w:val="00D6392D"/>
    <w:rsid w:val="00D63B6A"/>
    <w:rsid w:val="00D644C5"/>
    <w:rsid w:val="00D64D4D"/>
    <w:rsid w:val="00D65FD8"/>
    <w:rsid w:val="00D704F6"/>
    <w:rsid w:val="00D70ADC"/>
    <w:rsid w:val="00D719BE"/>
    <w:rsid w:val="00D72AC9"/>
    <w:rsid w:val="00D740D8"/>
    <w:rsid w:val="00D747DB"/>
    <w:rsid w:val="00D816C7"/>
    <w:rsid w:val="00D873D1"/>
    <w:rsid w:val="00D87DB0"/>
    <w:rsid w:val="00D87F29"/>
    <w:rsid w:val="00D90987"/>
    <w:rsid w:val="00D915E7"/>
    <w:rsid w:val="00D93686"/>
    <w:rsid w:val="00DA1515"/>
    <w:rsid w:val="00DA1788"/>
    <w:rsid w:val="00DA39E7"/>
    <w:rsid w:val="00DA3C28"/>
    <w:rsid w:val="00DA47A7"/>
    <w:rsid w:val="00DA5BF7"/>
    <w:rsid w:val="00DA6431"/>
    <w:rsid w:val="00DA77CF"/>
    <w:rsid w:val="00DB0959"/>
    <w:rsid w:val="00DB1319"/>
    <w:rsid w:val="00DB1615"/>
    <w:rsid w:val="00DB26DC"/>
    <w:rsid w:val="00DB2748"/>
    <w:rsid w:val="00DB41AA"/>
    <w:rsid w:val="00DB795C"/>
    <w:rsid w:val="00DC2E54"/>
    <w:rsid w:val="00DC548D"/>
    <w:rsid w:val="00DD5065"/>
    <w:rsid w:val="00DD7628"/>
    <w:rsid w:val="00DE0F5C"/>
    <w:rsid w:val="00DE3C73"/>
    <w:rsid w:val="00DE584D"/>
    <w:rsid w:val="00DE5903"/>
    <w:rsid w:val="00DE7D3A"/>
    <w:rsid w:val="00DF189C"/>
    <w:rsid w:val="00DF28B4"/>
    <w:rsid w:val="00DF2932"/>
    <w:rsid w:val="00DF2BAF"/>
    <w:rsid w:val="00DF3059"/>
    <w:rsid w:val="00DF33BA"/>
    <w:rsid w:val="00DF342E"/>
    <w:rsid w:val="00DF3875"/>
    <w:rsid w:val="00DF3AD3"/>
    <w:rsid w:val="00DF47DA"/>
    <w:rsid w:val="00DF520B"/>
    <w:rsid w:val="00E02F63"/>
    <w:rsid w:val="00E03A8F"/>
    <w:rsid w:val="00E04A8B"/>
    <w:rsid w:val="00E0589F"/>
    <w:rsid w:val="00E06448"/>
    <w:rsid w:val="00E128BD"/>
    <w:rsid w:val="00E12F7A"/>
    <w:rsid w:val="00E163AF"/>
    <w:rsid w:val="00E20838"/>
    <w:rsid w:val="00E2157C"/>
    <w:rsid w:val="00E26634"/>
    <w:rsid w:val="00E26E69"/>
    <w:rsid w:val="00E27FFB"/>
    <w:rsid w:val="00E30552"/>
    <w:rsid w:val="00E307AB"/>
    <w:rsid w:val="00E31E66"/>
    <w:rsid w:val="00E33311"/>
    <w:rsid w:val="00E33A67"/>
    <w:rsid w:val="00E35278"/>
    <w:rsid w:val="00E362C5"/>
    <w:rsid w:val="00E3658F"/>
    <w:rsid w:val="00E369D1"/>
    <w:rsid w:val="00E37FA8"/>
    <w:rsid w:val="00E455B9"/>
    <w:rsid w:val="00E466AB"/>
    <w:rsid w:val="00E47D18"/>
    <w:rsid w:val="00E5075D"/>
    <w:rsid w:val="00E5186B"/>
    <w:rsid w:val="00E51AEA"/>
    <w:rsid w:val="00E51EAB"/>
    <w:rsid w:val="00E54D26"/>
    <w:rsid w:val="00E5576D"/>
    <w:rsid w:val="00E617AF"/>
    <w:rsid w:val="00E62957"/>
    <w:rsid w:val="00E64FF7"/>
    <w:rsid w:val="00E662EB"/>
    <w:rsid w:val="00E66F8A"/>
    <w:rsid w:val="00E67434"/>
    <w:rsid w:val="00E706BD"/>
    <w:rsid w:val="00E70DBF"/>
    <w:rsid w:val="00E7254C"/>
    <w:rsid w:val="00E728C3"/>
    <w:rsid w:val="00E74617"/>
    <w:rsid w:val="00E75837"/>
    <w:rsid w:val="00E775B9"/>
    <w:rsid w:val="00E77DB5"/>
    <w:rsid w:val="00E812C2"/>
    <w:rsid w:val="00E81945"/>
    <w:rsid w:val="00E87F22"/>
    <w:rsid w:val="00E924C9"/>
    <w:rsid w:val="00E9382B"/>
    <w:rsid w:val="00E93BFC"/>
    <w:rsid w:val="00E94BC9"/>
    <w:rsid w:val="00E962A3"/>
    <w:rsid w:val="00E9705B"/>
    <w:rsid w:val="00EA0543"/>
    <w:rsid w:val="00EA1E92"/>
    <w:rsid w:val="00EA30D9"/>
    <w:rsid w:val="00EA36B3"/>
    <w:rsid w:val="00EA672B"/>
    <w:rsid w:val="00EA681D"/>
    <w:rsid w:val="00EA746B"/>
    <w:rsid w:val="00EB05A6"/>
    <w:rsid w:val="00EB0AAC"/>
    <w:rsid w:val="00EB5AD2"/>
    <w:rsid w:val="00EB76FD"/>
    <w:rsid w:val="00EC084E"/>
    <w:rsid w:val="00EC241B"/>
    <w:rsid w:val="00EC2566"/>
    <w:rsid w:val="00EC2693"/>
    <w:rsid w:val="00EC2BA8"/>
    <w:rsid w:val="00EC3B65"/>
    <w:rsid w:val="00EC6E24"/>
    <w:rsid w:val="00ED009E"/>
    <w:rsid w:val="00ED1CB9"/>
    <w:rsid w:val="00ED3689"/>
    <w:rsid w:val="00ED3BB8"/>
    <w:rsid w:val="00ED69FD"/>
    <w:rsid w:val="00ED7CB2"/>
    <w:rsid w:val="00EE0F10"/>
    <w:rsid w:val="00EE2AA3"/>
    <w:rsid w:val="00EE3831"/>
    <w:rsid w:val="00EE408A"/>
    <w:rsid w:val="00EE70B2"/>
    <w:rsid w:val="00EF0F76"/>
    <w:rsid w:val="00EF1270"/>
    <w:rsid w:val="00EF20EB"/>
    <w:rsid w:val="00EF2B1A"/>
    <w:rsid w:val="00EF4BD9"/>
    <w:rsid w:val="00EF5FC5"/>
    <w:rsid w:val="00EF63A5"/>
    <w:rsid w:val="00F008F8"/>
    <w:rsid w:val="00F00DD8"/>
    <w:rsid w:val="00F00EDD"/>
    <w:rsid w:val="00F032E4"/>
    <w:rsid w:val="00F07F3E"/>
    <w:rsid w:val="00F112DF"/>
    <w:rsid w:val="00F13263"/>
    <w:rsid w:val="00F13D91"/>
    <w:rsid w:val="00F1506D"/>
    <w:rsid w:val="00F2296D"/>
    <w:rsid w:val="00F2342C"/>
    <w:rsid w:val="00F234B8"/>
    <w:rsid w:val="00F2410A"/>
    <w:rsid w:val="00F242D8"/>
    <w:rsid w:val="00F25B52"/>
    <w:rsid w:val="00F25E66"/>
    <w:rsid w:val="00F27102"/>
    <w:rsid w:val="00F2778F"/>
    <w:rsid w:val="00F30DDD"/>
    <w:rsid w:val="00F31A53"/>
    <w:rsid w:val="00F31F1B"/>
    <w:rsid w:val="00F32A9B"/>
    <w:rsid w:val="00F3314D"/>
    <w:rsid w:val="00F34E34"/>
    <w:rsid w:val="00F35993"/>
    <w:rsid w:val="00F35D25"/>
    <w:rsid w:val="00F361D7"/>
    <w:rsid w:val="00F36440"/>
    <w:rsid w:val="00F40FBF"/>
    <w:rsid w:val="00F41029"/>
    <w:rsid w:val="00F41666"/>
    <w:rsid w:val="00F42245"/>
    <w:rsid w:val="00F43F4D"/>
    <w:rsid w:val="00F4435E"/>
    <w:rsid w:val="00F45028"/>
    <w:rsid w:val="00F50ACF"/>
    <w:rsid w:val="00F54AE2"/>
    <w:rsid w:val="00F54DEA"/>
    <w:rsid w:val="00F5638D"/>
    <w:rsid w:val="00F56AD0"/>
    <w:rsid w:val="00F605F1"/>
    <w:rsid w:val="00F60AF3"/>
    <w:rsid w:val="00F6199C"/>
    <w:rsid w:val="00F6449A"/>
    <w:rsid w:val="00F649B6"/>
    <w:rsid w:val="00F64D5F"/>
    <w:rsid w:val="00F65073"/>
    <w:rsid w:val="00F6618C"/>
    <w:rsid w:val="00F67F4D"/>
    <w:rsid w:val="00F7101E"/>
    <w:rsid w:val="00F71F5F"/>
    <w:rsid w:val="00F736E8"/>
    <w:rsid w:val="00F74503"/>
    <w:rsid w:val="00F747E0"/>
    <w:rsid w:val="00F75417"/>
    <w:rsid w:val="00F77BEF"/>
    <w:rsid w:val="00F77FF8"/>
    <w:rsid w:val="00F81F29"/>
    <w:rsid w:val="00F8302B"/>
    <w:rsid w:val="00F8337F"/>
    <w:rsid w:val="00F839CD"/>
    <w:rsid w:val="00F83BB6"/>
    <w:rsid w:val="00F83C4E"/>
    <w:rsid w:val="00F841CC"/>
    <w:rsid w:val="00F86334"/>
    <w:rsid w:val="00F90C33"/>
    <w:rsid w:val="00F912E2"/>
    <w:rsid w:val="00F9171C"/>
    <w:rsid w:val="00F93804"/>
    <w:rsid w:val="00F9444D"/>
    <w:rsid w:val="00F944A5"/>
    <w:rsid w:val="00F94543"/>
    <w:rsid w:val="00F96180"/>
    <w:rsid w:val="00F962FB"/>
    <w:rsid w:val="00F966B3"/>
    <w:rsid w:val="00FA0418"/>
    <w:rsid w:val="00FA0B8D"/>
    <w:rsid w:val="00FA2F5D"/>
    <w:rsid w:val="00FA4558"/>
    <w:rsid w:val="00FA747B"/>
    <w:rsid w:val="00FB25CF"/>
    <w:rsid w:val="00FB582B"/>
    <w:rsid w:val="00FB7DCD"/>
    <w:rsid w:val="00FC28DF"/>
    <w:rsid w:val="00FC4AF8"/>
    <w:rsid w:val="00FC73D3"/>
    <w:rsid w:val="00FC74A4"/>
    <w:rsid w:val="00FC75A9"/>
    <w:rsid w:val="00FD0B16"/>
    <w:rsid w:val="00FD1601"/>
    <w:rsid w:val="00FD4A0E"/>
    <w:rsid w:val="00FD5481"/>
    <w:rsid w:val="00FD615F"/>
    <w:rsid w:val="00FE149B"/>
    <w:rsid w:val="00FE1602"/>
    <w:rsid w:val="00FE3A0D"/>
    <w:rsid w:val="00FE62FE"/>
    <w:rsid w:val="00FE7B91"/>
    <w:rsid w:val="00FF083A"/>
    <w:rsid w:val="00FF0E6A"/>
    <w:rsid w:val="00FF1AAF"/>
    <w:rsid w:val="00FF29B1"/>
    <w:rsid w:val="00FF5D28"/>
    <w:rsid w:val="00FF6B3F"/>
    <w:rsid w:val="00FF6C32"/>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73D3"/>
    <w:rPr>
      <w:sz w:val="24"/>
      <w:szCs w:val="24"/>
      <w:lang w:val="lt-LT" w:eastAsia="lt-LT"/>
    </w:rPr>
  </w:style>
  <w:style w:type="paragraph" w:styleId="Antrat1">
    <w:name w:val="heading 1"/>
    <w:basedOn w:val="prastasis"/>
    <w:next w:val="prastasis"/>
    <w:link w:val="Antrat1Diagrama"/>
    <w:qFormat/>
    <w:rsid w:val="00976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9762D8"/>
    <w:pPr>
      <w:keepNext/>
      <w:outlineLvl w:val="1"/>
    </w:pPr>
    <w:rPr>
      <w:b/>
      <w:sz w:val="22"/>
      <w:szCs w:val="20"/>
      <w:lang w:eastAsia="en-US"/>
    </w:rPr>
  </w:style>
  <w:style w:type="paragraph" w:styleId="Antrat3">
    <w:name w:val="heading 3"/>
    <w:basedOn w:val="prastasis"/>
    <w:next w:val="prastasis"/>
    <w:link w:val="Antrat3Diagrama"/>
    <w:semiHidden/>
    <w:unhideWhenUsed/>
    <w:qFormat/>
    <w:rsid w:val="009762D8"/>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26E69"/>
    <w:rPr>
      <w:sz w:val="16"/>
      <w:szCs w:val="16"/>
    </w:rPr>
  </w:style>
  <w:style w:type="paragraph" w:styleId="Komentarotekstas">
    <w:name w:val="annotation text"/>
    <w:basedOn w:val="prastasis"/>
    <w:link w:val="KomentarotekstasDiagrama"/>
    <w:semiHidden/>
    <w:rsid w:val="00E26E69"/>
    <w:rPr>
      <w:sz w:val="20"/>
      <w:szCs w:val="20"/>
    </w:rPr>
  </w:style>
  <w:style w:type="paragraph" w:styleId="Komentarotema">
    <w:name w:val="annotation subject"/>
    <w:basedOn w:val="Komentarotekstas"/>
    <w:next w:val="Komentarotekstas"/>
    <w:semiHidden/>
    <w:rsid w:val="00E26E69"/>
    <w:rPr>
      <w:b/>
      <w:bCs/>
    </w:rPr>
  </w:style>
  <w:style w:type="paragraph" w:styleId="Debesliotekstas">
    <w:name w:val="Balloon Text"/>
    <w:basedOn w:val="prastasis"/>
    <w:semiHidden/>
    <w:rsid w:val="00E26E69"/>
    <w:rPr>
      <w:rFonts w:ascii="Tahoma" w:hAnsi="Tahoma" w:cs="Tahoma"/>
      <w:sz w:val="16"/>
      <w:szCs w:val="16"/>
    </w:rPr>
  </w:style>
  <w:style w:type="character" w:styleId="Hipersaitas">
    <w:name w:val="Hyperlink"/>
    <w:rsid w:val="00547CE9"/>
    <w:rPr>
      <w:strike w:val="0"/>
      <w:dstrike w:val="0"/>
      <w:color w:val="005FA9"/>
      <w:u w:val="none"/>
      <w:effect w:val="none"/>
    </w:rPr>
  </w:style>
  <w:style w:type="character" w:styleId="Grietas">
    <w:name w:val="Strong"/>
    <w:uiPriority w:val="22"/>
    <w:qFormat/>
    <w:rsid w:val="00547CE9"/>
    <w:rPr>
      <w:b/>
      <w:bCs/>
    </w:rPr>
  </w:style>
  <w:style w:type="character" w:customStyle="1" w:styleId="c1">
    <w:name w:val="c1"/>
    <w:basedOn w:val="Numatytasispastraiposriftas"/>
    <w:rsid w:val="00547CE9"/>
  </w:style>
  <w:style w:type="character" w:customStyle="1" w:styleId="c4">
    <w:name w:val="c4"/>
    <w:basedOn w:val="Numatytasispastraiposriftas"/>
    <w:rsid w:val="00547CE9"/>
  </w:style>
  <w:style w:type="paragraph" w:styleId="Antrats">
    <w:name w:val="header"/>
    <w:basedOn w:val="prastasis"/>
    <w:link w:val="AntratsDiagrama"/>
    <w:rsid w:val="00540F52"/>
    <w:pPr>
      <w:tabs>
        <w:tab w:val="center" w:pos="4819"/>
        <w:tab w:val="right" w:pos="9638"/>
      </w:tabs>
    </w:pPr>
  </w:style>
  <w:style w:type="character" w:customStyle="1" w:styleId="AntratsDiagrama">
    <w:name w:val="Antraštės Diagrama"/>
    <w:link w:val="Antrats"/>
    <w:rsid w:val="00540F52"/>
    <w:rPr>
      <w:sz w:val="24"/>
      <w:szCs w:val="24"/>
    </w:rPr>
  </w:style>
  <w:style w:type="paragraph" w:styleId="Porat">
    <w:name w:val="footer"/>
    <w:basedOn w:val="prastasis"/>
    <w:link w:val="PoratDiagrama"/>
    <w:uiPriority w:val="99"/>
    <w:rsid w:val="00540F52"/>
    <w:pPr>
      <w:tabs>
        <w:tab w:val="center" w:pos="4819"/>
        <w:tab w:val="right" w:pos="9638"/>
      </w:tabs>
    </w:pPr>
  </w:style>
  <w:style w:type="character" w:customStyle="1" w:styleId="PoratDiagrama">
    <w:name w:val="Poraštė Diagrama"/>
    <w:link w:val="Porat"/>
    <w:uiPriority w:val="99"/>
    <w:rsid w:val="00540F52"/>
    <w:rPr>
      <w:sz w:val="24"/>
      <w:szCs w:val="24"/>
    </w:rPr>
  </w:style>
  <w:style w:type="character" w:customStyle="1" w:styleId="KomentarotekstasDiagrama">
    <w:name w:val="Komentaro tekstas Diagrama"/>
    <w:basedOn w:val="Numatytasispastraiposriftas"/>
    <w:link w:val="Komentarotekstas"/>
    <w:semiHidden/>
    <w:rsid w:val="00E12F7A"/>
    <w:rPr>
      <w:lang w:val="lt-LT" w:eastAsia="lt-LT"/>
    </w:rPr>
  </w:style>
  <w:style w:type="paragraph" w:styleId="Sraopastraipa">
    <w:name w:val="List Paragraph"/>
    <w:basedOn w:val="prastasis"/>
    <w:uiPriority w:val="34"/>
    <w:qFormat/>
    <w:rsid w:val="002A39E9"/>
    <w:pPr>
      <w:ind w:left="720"/>
      <w:contextualSpacing/>
    </w:pPr>
  </w:style>
  <w:style w:type="paragraph" w:styleId="Pataisymai">
    <w:name w:val="Revision"/>
    <w:hidden/>
    <w:uiPriority w:val="99"/>
    <w:semiHidden/>
    <w:rsid w:val="00E3658F"/>
    <w:rPr>
      <w:sz w:val="24"/>
      <w:szCs w:val="24"/>
      <w:lang w:val="lt-LT" w:eastAsia="lt-LT"/>
    </w:rPr>
  </w:style>
  <w:style w:type="character" w:customStyle="1" w:styleId="LLCTekstas">
    <w:name w:val="LLCTekstas"/>
    <w:basedOn w:val="Numatytasispastraiposriftas"/>
    <w:rsid w:val="001C2E18"/>
  </w:style>
  <w:style w:type="paragraph" w:styleId="Puslapioinaostekstas">
    <w:name w:val="footnote text"/>
    <w:basedOn w:val="prastasis"/>
    <w:link w:val="PuslapioinaostekstasDiagrama"/>
    <w:semiHidden/>
    <w:unhideWhenUsed/>
    <w:rsid w:val="00C30A0C"/>
    <w:rPr>
      <w:sz w:val="20"/>
      <w:szCs w:val="20"/>
    </w:rPr>
  </w:style>
  <w:style w:type="character" w:customStyle="1" w:styleId="PuslapioinaostekstasDiagrama">
    <w:name w:val="Puslapio išnašos tekstas Diagrama"/>
    <w:basedOn w:val="Numatytasispastraiposriftas"/>
    <w:link w:val="Puslapioinaostekstas"/>
    <w:semiHidden/>
    <w:rsid w:val="00C30A0C"/>
    <w:rPr>
      <w:lang w:val="lt-LT" w:eastAsia="lt-LT"/>
    </w:rPr>
  </w:style>
  <w:style w:type="character" w:styleId="Puslapioinaosnuoroda">
    <w:name w:val="footnote reference"/>
    <w:basedOn w:val="Numatytasispastraiposriftas"/>
    <w:semiHidden/>
    <w:unhideWhenUsed/>
    <w:rsid w:val="00C30A0C"/>
    <w:rPr>
      <w:vertAlign w:val="superscript"/>
    </w:rPr>
  </w:style>
  <w:style w:type="table" w:styleId="Lentelstinklelis">
    <w:name w:val="Table Grid"/>
    <w:basedOn w:val="prastojilentel"/>
    <w:uiPriority w:val="59"/>
    <w:rsid w:val="00FF29B1"/>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9762D8"/>
    <w:rPr>
      <w:b/>
      <w:sz w:val="22"/>
      <w:lang w:val="lt-LT"/>
    </w:rPr>
  </w:style>
  <w:style w:type="paragraph" w:customStyle="1" w:styleId="TNumeracija">
    <w:name w:val="TNumeracija"/>
    <w:rsid w:val="009762D8"/>
    <w:pPr>
      <w:tabs>
        <w:tab w:val="right" w:pos="907"/>
        <w:tab w:val="left" w:pos="964"/>
      </w:tabs>
      <w:jc w:val="both"/>
    </w:pPr>
    <w:rPr>
      <w:rFonts w:ascii="SouvLTr" w:hAnsi="SouvLTr"/>
      <w:snapToGrid w:val="0"/>
    </w:rPr>
  </w:style>
  <w:style w:type="character" w:customStyle="1" w:styleId="Antrat1Diagrama">
    <w:name w:val="Antraštė 1 Diagrama"/>
    <w:basedOn w:val="Numatytasispastraiposriftas"/>
    <w:link w:val="Antrat1"/>
    <w:rsid w:val="009762D8"/>
    <w:rPr>
      <w:rFonts w:asciiTheme="majorHAnsi" w:eastAsiaTheme="majorEastAsia" w:hAnsiTheme="majorHAnsi" w:cstheme="majorBidi"/>
      <w:b/>
      <w:bCs/>
      <w:color w:val="365F91" w:themeColor="accent1" w:themeShade="BF"/>
      <w:sz w:val="28"/>
      <w:szCs w:val="28"/>
      <w:lang w:val="lt-LT" w:eastAsia="lt-LT"/>
    </w:rPr>
  </w:style>
  <w:style w:type="character" w:customStyle="1" w:styleId="Antrat3Diagrama">
    <w:name w:val="Antraštė 3 Diagrama"/>
    <w:basedOn w:val="Numatytasispastraiposriftas"/>
    <w:link w:val="Antrat3"/>
    <w:semiHidden/>
    <w:rsid w:val="009762D8"/>
    <w:rPr>
      <w:rFonts w:asciiTheme="majorHAnsi" w:eastAsiaTheme="majorEastAsia" w:hAnsiTheme="majorHAnsi" w:cstheme="majorBidi"/>
      <w:b/>
      <w:bCs/>
      <w:color w:val="4F81BD" w:themeColor="accent1"/>
      <w:sz w:val="24"/>
      <w:szCs w:val="24"/>
      <w:lang w:val="lt-LT" w:eastAsia="lt-LT"/>
    </w:rPr>
  </w:style>
  <w:style w:type="paragraph" w:styleId="Antrat">
    <w:name w:val="caption"/>
    <w:basedOn w:val="prastasis"/>
    <w:next w:val="prastasis"/>
    <w:qFormat/>
    <w:rsid w:val="0085213A"/>
    <w:pPr>
      <w:jc w:val="center"/>
    </w:pPr>
    <w:rPr>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73D3"/>
    <w:rPr>
      <w:sz w:val="24"/>
      <w:szCs w:val="24"/>
      <w:lang w:val="lt-LT" w:eastAsia="lt-LT"/>
    </w:rPr>
  </w:style>
  <w:style w:type="paragraph" w:styleId="Antrat1">
    <w:name w:val="heading 1"/>
    <w:basedOn w:val="prastasis"/>
    <w:next w:val="prastasis"/>
    <w:link w:val="Antrat1Diagrama"/>
    <w:qFormat/>
    <w:rsid w:val="00976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9762D8"/>
    <w:pPr>
      <w:keepNext/>
      <w:outlineLvl w:val="1"/>
    </w:pPr>
    <w:rPr>
      <w:b/>
      <w:sz w:val="22"/>
      <w:szCs w:val="20"/>
      <w:lang w:eastAsia="en-US"/>
    </w:rPr>
  </w:style>
  <w:style w:type="paragraph" w:styleId="Antrat3">
    <w:name w:val="heading 3"/>
    <w:basedOn w:val="prastasis"/>
    <w:next w:val="prastasis"/>
    <w:link w:val="Antrat3Diagrama"/>
    <w:semiHidden/>
    <w:unhideWhenUsed/>
    <w:qFormat/>
    <w:rsid w:val="009762D8"/>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26E69"/>
    <w:rPr>
      <w:sz w:val="16"/>
      <w:szCs w:val="16"/>
    </w:rPr>
  </w:style>
  <w:style w:type="paragraph" w:styleId="Komentarotekstas">
    <w:name w:val="annotation text"/>
    <w:basedOn w:val="prastasis"/>
    <w:link w:val="KomentarotekstasDiagrama"/>
    <w:semiHidden/>
    <w:rsid w:val="00E26E69"/>
    <w:rPr>
      <w:sz w:val="20"/>
      <w:szCs w:val="20"/>
    </w:rPr>
  </w:style>
  <w:style w:type="paragraph" w:styleId="Komentarotema">
    <w:name w:val="annotation subject"/>
    <w:basedOn w:val="Komentarotekstas"/>
    <w:next w:val="Komentarotekstas"/>
    <w:semiHidden/>
    <w:rsid w:val="00E26E69"/>
    <w:rPr>
      <w:b/>
      <w:bCs/>
    </w:rPr>
  </w:style>
  <w:style w:type="paragraph" w:styleId="Debesliotekstas">
    <w:name w:val="Balloon Text"/>
    <w:basedOn w:val="prastasis"/>
    <w:semiHidden/>
    <w:rsid w:val="00E26E69"/>
    <w:rPr>
      <w:rFonts w:ascii="Tahoma" w:hAnsi="Tahoma" w:cs="Tahoma"/>
      <w:sz w:val="16"/>
      <w:szCs w:val="16"/>
    </w:rPr>
  </w:style>
  <w:style w:type="character" w:styleId="Hipersaitas">
    <w:name w:val="Hyperlink"/>
    <w:rsid w:val="00547CE9"/>
    <w:rPr>
      <w:strike w:val="0"/>
      <w:dstrike w:val="0"/>
      <w:color w:val="005FA9"/>
      <w:u w:val="none"/>
      <w:effect w:val="none"/>
    </w:rPr>
  </w:style>
  <w:style w:type="character" w:styleId="Grietas">
    <w:name w:val="Strong"/>
    <w:uiPriority w:val="22"/>
    <w:qFormat/>
    <w:rsid w:val="00547CE9"/>
    <w:rPr>
      <w:b/>
      <w:bCs/>
    </w:rPr>
  </w:style>
  <w:style w:type="character" w:customStyle="1" w:styleId="c1">
    <w:name w:val="c1"/>
    <w:basedOn w:val="Numatytasispastraiposriftas"/>
    <w:rsid w:val="00547CE9"/>
  </w:style>
  <w:style w:type="character" w:customStyle="1" w:styleId="c4">
    <w:name w:val="c4"/>
    <w:basedOn w:val="Numatytasispastraiposriftas"/>
    <w:rsid w:val="00547CE9"/>
  </w:style>
  <w:style w:type="paragraph" w:styleId="Antrats">
    <w:name w:val="header"/>
    <w:basedOn w:val="prastasis"/>
    <w:link w:val="AntratsDiagrama"/>
    <w:rsid w:val="00540F52"/>
    <w:pPr>
      <w:tabs>
        <w:tab w:val="center" w:pos="4819"/>
        <w:tab w:val="right" w:pos="9638"/>
      </w:tabs>
    </w:pPr>
  </w:style>
  <w:style w:type="character" w:customStyle="1" w:styleId="AntratsDiagrama">
    <w:name w:val="Antraštės Diagrama"/>
    <w:link w:val="Antrats"/>
    <w:rsid w:val="00540F52"/>
    <w:rPr>
      <w:sz w:val="24"/>
      <w:szCs w:val="24"/>
    </w:rPr>
  </w:style>
  <w:style w:type="paragraph" w:styleId="Porat">
    <w:name w:val="footer"/>
    <w:basedOn w:val="prastasis"/>
    <w:link w:val="PoratDiagrama"/>
    <w:uiPriority w:val="99"/>
    <w:rsid w:val="00540F52"/>
    <w:pPr>
      <w:tabs>
        <w:tab w:val="center" w:pos="4819"/>
        <w:tab w:val="right" w:pos="9638"/>
      </w:tabs>
    </w:pPr>
  </w:style>
  <w:style w:type="character" w:customStyle="1" w:styleId="PoratDiagrama">
    <w:name w:val="Poraštė Diagrama"/>
    <w:link w:val="Porat"/>
    <w:uiPriority w:val="99"/>
    <w:rsid w:val="00540F52"/>
    <w:rPr>
      <w:sz w:val="24"/>
      <w:szCs w:val="24"/>
    </w:rPr>
  </w:style>
  <w:style w:type="character" w:customStyle="1" w:styleId="KomentarotekstasDiagrama">
    <w:name w:val="Komentaro tekstas Diagrama"/>
    <w:basedOn w:val="Numatytasispastraiposriftas"/>
    <w:link w:val="Komentarotekstas"/>
    <w:semiHidden/>
    <w:rsid w:val="00E12F7A"/>
    <w:rPr>
      <w:lang w:val="lt-LT" w:eastAsia="lt-LT"/>
    </w:rPr>
  </w:style>
  <w:style w:type="paragraph" w:styleId="Sraopastraipa">
    <w:name w:val="List Paragraph"/>
    <w:basedOn w:val="prastasis"/>
    <w:uiPriority w:val="34"/>
    <w:qFormat/>
    <w:rsid w:val="002A39E9"/>
    <w:pPr>
      <w:ind w:left="720"/>
      <w:contextualSpacing/>
    </w:pPr>
  </w:style>
  <w:style w:type="paragraph" w:styleId="Pataisymai">
    <w:name w:val="Revision"/>
    <w:hidden/>
    <w:uiPriority w:val="99"/>
    <w:semiHidden/>
    <w:rsid w:val="00E3658F"/>
    <w:rPr>
      <w:sz w:val="24"/>
      <w:szCs w:val="24"/>
      <w:lang w:val="lt-LT" w:eastAsia="lt-LT"/>
    </w:rPr>
  </w:style>
  <w:style w:type="character" w:customStyle="1" w:styleId="LLCTekstas">
    <w:name w:val="LLCTekstas"/>
    <w:basedOn w:val="Numatytasispastraiposriftas"/>
    <w:rsid w:val="001C2E18"/>
  </w:style>
  <w:style w:type="paragraph" w:styleId="Puslapioinaostekstas">
    <w:name w:val="footnote text"/>
    <w:basedOn w:val="prastasis"/>
    <w:link w:val="PuslapioinaostekstasDiagrama"/>
    <w:semiHidden/>
    <w:unhideWhenUsed/>
    <w:rsid w:val="00C30A0C"/>
    <w:rPr>
      <w:sz w:val="20"/>
      <w:szCs w:val="20"/>
    </w:rPr>
  </w:style>
  <w:style w:type="character" w:customStyle="1" w:styleId="PuslapioinaostekstasDiagrama">
    <w:name w:val="Puslapio išnašos tekstas Diagrama"/>
    <w:basedOn w:val="Numatytasispastraiposriftas"/>
    <w:link w:val="Puslapioinaostekstas"/>
    <w:semiHidden/>
    <w:rsid w:val="00C30A0C"/>
    <w:rPr>
      <w:lang w:val="lt-LT" w:eastAsia="lt-LT"/>
    </w:rPr>
  </w:style>
  <w:style w:type="character" w:styleId="Puslapioinaosnuoroda">
    <w:name w:val="footnote reference"/>
    <w:basedOn w:val="Numatytasispastraiposriftas"/>
    <w:semiHidden/>
    <w:unhideWhenUsed/>
    <w:rsid w:val="00C30A0C"/>
    <w:rPr>
      <w:vertAlign w:val="superscript"/>
    </w:rPr>
  </w:style>
  <w:style w:type="table" w:styleId="Lentelstinklelis">
    <w:name w:val="Table Grid"/>
    <w:basedOn w:val="prastojilentel"/>
    <w:uiPriority w:val="59"/>
    <w:rsid w:val="00FF29B1"/>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9762D8"/>
    <w:rPr>
      <w:b/>
      <w:sz w:val="22"/>
      <w:lang w:val="lt-LT"/>
    </w:rPr>
  </w:style>
  <w:style w:type="paragraph" w:customStyle="1" w:styleId="TNumeracija">
    <w:name w:val="TNumeracija"/>
    <w:rsid w:val="009762D8"/>
    <w:pPr>
      <w:tabs>
        <w:tab w:val="right" w:pos="907"/>
        <w:tab w:val="left" w:pos="964"/>
      </w:tabs>
      <w:jc w:val="both"/>
    </w:pPr>
    <w:rPr>
      <w:rFonts w:ascii="SouvLTr" w:hAnsi="SouvLTr"/>
      <w:snapToGrid w:val="0"/>
    </w:rPr>
  </w:style>
  <w:style w:type="character" w:customStyle="1" w:styleId="Antrat1Diagrama">
    <w:name w:val="Antraštė 1 Diagrama"/>
    <w:basedOn w:val="Numatytasispastraiposriftas"/>
    <w:link w:val="Antrat1"/>
    <w:rsid w:val="009762D8"/>
    <w:rPr>
      <w:rFonts w:asciiTheme="majorHAnsi" w:eastAsiaTheme="majorEastAsia" w:hAnsiTheme="majorHAnsi" w:cstheme="majorBidi"/>
      <w:b/>
      <w:bCs/>
      <w:color w:val="365F91" w:themeColor="accent1" w:themeShade="BF"/>
      <w:sz w:val="28"/>
      <w:szCs w:val="28"/>
      <w:lang w:val="lt-LT" w:eastAsia="lt-LT"/>
    </w:rPr>
  </w:style>
  <w:style w:type="character" w:customStyle="1" w:styleId="Antrat3Diagrama">
    <w:name w:val="Antraštė 3 Diagrama"/>
    <w:basedOn w:val="Numatytasispastraiposriftas"/>
    <w:link w:val="Antrat3"/>
    <w:semiHidden/>
    <w:rsid w:val="009762D8"/>
    <w:rPr>
      <w:rFonts w:asciiTheme="majorHAnsi" w:eastAsiaTheme="majorEastAsia" w:hAnsiTheme="majorHAnsi" w:cstheme="majorBidi"/>
      <w:b/>
      <w:bCs/>
      <w:color w:val="4F81BD" w:themeColor="accent1"/>
      <w:sz w:val="24"/>
      <w:szCs w:val="24"/>
      <w:lang w:val="lt-LT" w:eastAsia="lt-LT"/>
    </w:rPr>
  </w:style>
  <w:style w:type="paragraph" w:styleId="Antrat">
    <w:name w:val="caption"/>
    <w:basedOn w:val="prastasis"/>
    <w:next w:val="prastasis"/>
    <w:qFormat/>
    <w:rsid w:val="0085213A"/>
    <w:pPr>
      <w:jc w:val="center"/>
    </w:pPr>
    <w:rPr>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0">
      <w:bodyDiv w:val="1"/>
      <w:marLeft w:val="0"/>
      <w:marRight w:val="0"/>
      <w:marTop w:val="0"/>
      <w:marBottom w:val="0"/>
      <w:divBdr>
        <w:top w:val="none" w:sz="0" w:space="0" w:color="auto"/>
        <w:left w:val="none" w:sz="0" w:space="0" w:color="auto"/>
        <w:bottom w:val="none" w:sz="0" w:space="0" w:color="auto"/>
        <w:right w:val="none" w:sz="0" w:space="0" w:color="auto"/>
      </w:divBdr>
      <w:divsChild>
        <w:div w:id="1970551872">
          <w:marLeft w:val="0"/>
          <w:marRight w:val="0"/>
          <w:marTop w:val="0"/>
          <w:marBottom w:val="0"/>
          <w:divBdr>
            <w:top w:val="none" w:sz="0" w:space="0" w:color="auto"/>
            <w:left w:val="none" w:sz="0" w:space="0" w:color="auto"/>
            <w:bottom w:val="none" w:sz="0" w:space="0" w:color="auto"/>
            <w:right w:val="none" w:sz="0" w:space="0" w:color="auto"/>
          </w:divBdr>
          <w:divsChild>
            <w:div w:id="1278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081">
      <w:bodyDiv w:val="1"/>
      <w:marLeft w:val="0"/>
      <w:marRight w:val="0"/>
      <w:marTop w:val="0"/>
      <w:marBottom w:val="0"/>
      <w:divBdr>
        <w:top w:val="none" w:sz="0" w:space="0" w:color="auto"/>
        <w:left w:val="none" w:sz="0" w:space="0" w:color="auto"/>
        <w:bottom w:val="none" w:sz="0" w:space="0" w:color="auto"/>
        <w:right w:val="none" w:sz="0" w:space="0" w:color="auto"/>
      </w:divBdr>
    </w:div>
    <w:div w:id="684720205">
      <w:bodyDiv w:val="1"/>
      <w:marLeft w:val="0"/>
      <w:marRight w:val="0"/>
      <w:marTop w:val="0"/>
      <w:marBottom w:val="0"/>
      <w:divBdr>
        <w:top w:val="none" w:sz="0" w:space="0" w:color="auto"/>
        <w:left w:val="none" w:sz="0" w:space="0" w:color="auto"/>
        <w:bottom w:val="none" w:sz="0" w:space="0" w:color="auto"/>
        <w:right w:val="none" w:sz="0" w:space="0" w:color="auto"/>
      </w:divBdr>
    </w:div>
    <w:div w:id="823661143">
      <w:bodyDiv w:val="1"/>
      <w:marLeft w:val="0"/>
      <w:marRight w:val="0"/>
      <w:marTop w:val="0"/>
      <w:marBottom w:val="0"/>
      <w:divBdr>
        <w:top w:val="none" w:sz="0" w:space="0" w:color="auto"/>
        <w:left w:val="none" w:sz="0" w:space="0" w:color="auto"/>
        <w:bottom w:val="none" w:sz="0" w:space="0" w:color="auto"/>
        <w:right w:val="none" w:sz="0" w:space="0" w:color="auto"/>
      </w:divBdr>
      <w:divsChild>
        <w:div w:id="1539661782">
          <w:marLeft w:val="0"/>
          <w:marRight w:val="0"/>
          <w:marTop w:val="0"/>
          <w:marBottom w:val="0"/>
          <w:divBdr>
            <w:top w:val="none" w:sz="0" w:space="0" w:color="auto"/>
            <w:left w:val="none" w:sz="0" w:space="0" w:color="auto"/>
            <w:bottom w:val="none" w:sz="0" w:space="0" w:color="auto"/>
            <w:right w:val="none" w:sz="0" w:space="0" w:color="auto"/>
          </w:divBdr>
          <w:divsChild>
            <w:div w:id="17500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0123">
      <w:bodyDiv w:val="1"/>
      <w:marLeft w:val="0"/>
      <w:marRight w:val="0"/>
      <w:marTop w:val="0"/>
      <w:marBottom w:val="0"/>
      <w:divBdr>
        <w:top w:val="none" w:sz="0" w:space="0" w:color="auto"/>
        <w:left w:val="none" w:sz="0" w:space="0" w:color="auto"/>
        <w:bottom w:val="none" w:sz="0" w:space="0" w:color="auto"/>
        <w:right w:val="none" w:sz="0" w:space="0" w:color="auto"/>
      </w:divBdr>
    </w:div>
    <w:div w:id="20601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95E1-3A7F-4B72-8EB1-0AACEAFE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597B13A1</Template>
  <TotalTime>0</TotalTime>
  <Pages>4</Pages>
  <Words>7672</Words>
  <Characters>4374</Characters>
  <Application>Microsoft Office Word</Application>
  <DocSecurity>4</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VILNIAUS UNIVERSITETO MOKSLO PUBLIKACIJŲ ELEKTRONINIŲ DOKUMENTŲ PARENGIMO, PATEIKIMO ĮKELTI IR ĮKĖLIMO Į VILNIAUS UNIVERSITETO INSTITUCINĘ TALPYKLĄ BEI NAUDOJIMO</vt:lpstr>
      <vt:lpstr>VILNIAUS UNIVERSITETO MOKSLO PUBLIKACIJŲ ELEKTRONINIŲ DOKUMENTŲ PARENGIMO, PATEIKIMO ĮKELTI IR ĮKĖLIMO Į VILNIAUS UNIVERSITETO INSTITUCINĘ TALPYKLĄ BEI NAUDOJIMO</vt:lpstr>
    </vt:vector>
  </TitlesOfParts>
  <Company>vu</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UNIVERSITETO MOKSLO PUBLIKACIJŲ ELEKTRONINIŲ DOKUMENTŲ PARENGIMO, PATEIKIMO ĮKELTI IR ĮKĖLIMO Į VILNIAUS UNIVERSITETO INSTITUCINĘ TALPYKLĄ BEI NAUDOJIMO</dc:title>
  <dc:creator>Zibute</dc:creator>
  <cp:lastModifiedBy>VDIUSER</cp:lastModifiedBy>
  <cp:revision>2</cp:revision>
  <cp:lastPrinted>2018-05-14T13:34:00Z</cp:lastPrinted>
  <dcterms:created xsi:type="dcterms:W3CDTF">2018-10-30T13:45:00Z</dcterms:created>
  <dcterms:modified xsi:type="dcterms:W3CDTF">2018-10-30T13:45:00Z</dcterms:modified>
</cp:coreProperties>
</file>